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F713" w14:textId="5BE89716" w:rsidR="00B34D28" w:rsidRPr="0088529D" w:rsidRDefault="00B34D28" w:rsidP="00B34D28">
      <w:pPr>
        <w:tabs>
          <w:tab w:val="center" w:pos="4536"/>
          <w:tab w:val="right" w:pos="9072"/>
        </w:tabs>
        <w:rPr>
          <w:rFonts w:ascii="Arial" w:eastAsia="MS Mincho" w:hAnsi="Arial" w:cs="Arial"/>
          <w:b/>
          <w:sz w:val="22"/>
          <w:szCs w:val="22"/>
        </w:rPr>
      </w:pPr>
      <w:bookmarkStart w:id="0" w:name="_Hlk110460279"/>
      <w:r w:rsidRPr="0088529D">
        <w:rPr>
          <w:rFonts w:ascii="Arial" w:eastAsia="MS Mincho" w:hAnsi="Arial" w:cs="Arial"/>
          <w:b/>
          <w:sz w:val="22"/>
          <w:szCs w:val="22"/>
        </w:rPr>
        <w:t>3GPP TSG RAN WG1 #1</w:t>
      </w:r>
      <w:r>
        <w:rPr>
          <w:rFonts w:ascii="Arial" w:eastAsia="MS Mincho" w:hAnsi="Arial" w:cs="Arial"/>
          <w:b/>
          <w:sz w:val="22"/>
          <w:szCs w:val="22"/>
        </w:rPr>
        <w:t>16</w:t>
      </w:r>
      <w:r w:rsidR="002470BC">
        <w:rPr>
          <w:rFonts w:ascii="Arial" w:eastAsia="MS Mincho" w:hAnsi="Arial" w:cs="Arial"/>
          <w:b/>
          <w:sz w:val="22"/>
          <w:szCs w:val="22"/>
        </w:rPr>
        <w:t>b</w:t>
      </w:r>
      <w:r w:rsidRPr="0088529D">
        <w:rPr>
          <w:rFonts w:ascii="Arial" w:eastAsia="MS Mincho" w:hAnsi="Arial" w:cs="Arial"/>
          <w:b/>
          <w:sz w:val="22"/>
          <w:szCs w:val="22"/>
        </w:rPr>
        <w:t xml:space="preserve">                                           </w:t>
      </w:r>
      <w:r w:rsidR="00052474">
        <w:rPr>
          <w:rFonts w:ascii="Arial" w:eastAsia="MS Mincho" w:hAnsi="Arial" w:cs="Arial"/>
          <w:b/>
          <w:sz w:val="22"/>
          <w:szCs w:val="22"/>
        </w:rPr>
        <w:t xml:space="preserve"> </w:t>
      </w:r>
      <w:r w:rsidRPr="0088529D">
        <w:rPr>
          <w:rFonts w:ascii="Arial" w:eastAsia="MS Mincho" w:hAnsi="Arial" w:cs="Arial"/>
          <w:b/>
          <w:sz w:val="22"/>
          <w:szCs w:val="22"/>
        </w:rPr>
        <w:t xml:space="preserve"> </w:t>
      </w:r>
      <w:r w:rsidR="00052474" w:rsidRPr="00052474">
        <w:rPr>
          <w:rFonts w:ascii="Arial" w:eastAsia="MS Mincho" w:hAnsi="Arial" w:cs="Arial"/>
          <w:b/>
          <w:sz w:val="22"/>
          <w:szCs w:val="22"/>
        </w:rPr>
        <w:t>R1-2401978</w:t>
      </w:r>
      <w:r w:rsidRPr="0088529D">
        <w:rPr>
          <w:rFonts w:ascii="Arial" w:eastAsia="MS Mincho" w:hAnsi="Arial" w:cs="Arial"/>
          <w:b/>
          <w:sz w:val="22"/>
          <w:szCs w:val="22"/>
        </w:rPr>
        <w:t xml:space="preserve">    </w:t>
      </w:r>
      <w:r>
        <w:rPr>
          <w:rFonts w:ascii="Arial" w:eastAsia="MS Mincho" w:hAnsi="Arial" w:cs="Arial"/>
          <w:b/>
          <w:sz w:val="22"/>
          <w:szCs w:val="22"/>
        </w:rPr>
        <w:t xml:space="preserve">              </w:t>
      </w:r>
      <w:r w:rsidRPr="0088529D">
        <w:rPr>
          <w:rFonts w:ascii="Arial" w:eastAsia="MS Mincho" w:hAnsi="Arial" w:cs="Arial"/>
          <w:b/>
          <w:sz w:val="22"/>
          <w:szCs w:val="22"/>
        </w:rPr>
        <w:t xml:space="preserve"> </w:t>
      </w:r>
      <w:r>
        <w:rPr>
          <w:rFonts w:ascii="Arial" w:eastAsia="MS Mincho" w:hAnsi="Arial" w:cs="Arial"/>
          <w:b/>
          <w:sz w:val="22"/>
          <w:szCs w:val="22"/>
        </w:rPr>
        <w:t xml:space="preserve"> </w:t>
      </w:r>
    </w:p>
    <w:p w14:paraId="79E84E98" w14:textId="77777777" w:rsidR="002470BC" w:rsidRPr="002470BC" w:rsidRDefault="002470BC" w:rsidP="002470BC">
      <w:pPr>
        <w:tabs>
          <w:tab w:val="center" w:pos="4536"/>
          <w:tab w:val="right" w:pos="9072"/>
        </w:tabs>
        <w:rPr>
          <w:rFonts w:ascii="Arial" w:eastAsia="MS Mincho" w:hAnsi="Arial" w:cs="Arial"/>
          <w:b/>
          <w:sz w:val="22"/>
          <w:szCs w:val="22"/>
        </w:rPr>
      </w:pPr>
      <w:r w:rsidRPr="002470BC">
        <w:rPr>
          <w:rFonts w:ascii="Arial" w:eastAsiaTheme="minorEastAsia" w:hAnsi="Arial" w:cs="Arial"/>
          <w:b/>
          <w:sz w:val="22"/>
          <w:szCs w:val="22"/>
          <w:lang w:eastAsia="zh-CN"/>
        </w:rPr>
        <w:t>Changsha</w:t>
      </w:r>
      <w:r w:rsidRPr="002470BC">
        <w:rPr>
          <w:rFonts w:ascii="Arial" w:eastAsia="MS Mincho" w:hAnsi="Arial" w:cs="Arial"/>
          <w:b/>
          <w:sz w:val="22"/>
          <w:szCs w:val="22"/>
        </w:rPr>
        <w:t xml:space="preserve">, </w:t>
      </w:r>
      <w:r w:rsidRPr="002470BC">
        <w:rPr>
          <w:rFonts w:ascii="Arial" w:eastAsiaTheme="minorEastAsia" w:hAnsi="Arial" w:cs="Arial"/>
          <w:b/>
          <w:sz w:val="22"/>
          <w:szCs w:val="22"/>
          <w:lang w:eastAsia="zh-CN"/>
        </w:rPr>
        <w:t>China</w:t>
      </w:r>
      <w:r w:rsidRPr="002470BC">
        <w:rPr>
          <w:rFonts w:ascii="Arial" w:eastAsia="MS Mincho" w:hAnsi="Arial" w:cs="Arial"/>
          <w:b/>
          <w:sz w:val="22"/>
          <w:szCs w:val="22"/>
        </w:rPr>
        <w:t xml:space="preserve">, </w:t>
      </w:r>
      <w:r w:rsidRPr="002470BC">
        <w:rPr>
          <w:rFonts w:ascii="Arial" w:eastAsiaTheme="minorEastAsia" w:hAnsi="Arial" w:cs="Arial"/>
          <w:b/>
          <w:sz w:val="22"/>
          <w:szCs w:val="22"/>
          <w:lang w:eastAsia="zh-CN"/>
        </w:rPr>
        <w:t>April</w:t>
      </w:r>
      <w:r w:rsidRPr="002470BC">
        <w:rPr>
          <w:rFonts w:ascii="Arial" w:eastAsia="MS Mincho" w:hAnsi="Arial" w:cs="Arial"/>
          <w:b/>
          <w:sz w:val="22"/>
          <w:szCs w:val="22"/>
        </w:rPr>
        <w:t xml:space="preserve"> 15th – </w:t>
      </w:r>
      <w:r w:rsidRPr="002470BC">
        <w:rPr>
          <w:rFonts w:ascii="Arial" w:eastAsiaTheme="minorEastAsia" w:hAnsi="Arial" w:cs="Arial"/>
          <w:b/>
          <w:sz w:val="22"/>
          <w:szCs w:val="22"/>
          <w:lang w:eastAsia="zh-CN"/>
        </w:rPr>
        <w:t>April</w:t>
      </w:r>
      <w:r w:rsidRPr="002470BC">
        <w:rPr>
          <w:rFonts w:ascii="Arial" w:eastAsia="MS Mincho" w:hAnsi="Arial" w:cs="Arial"/>
          <w:b/>
          <w:sz w:val="22"/>
          <w:szCs w:val="22"/>
        </w:rPr>
        <w:t xml:space="preserve"> 19</w:t>
      </w:r>
      <w:r w:rsidRPr="002470BC">
        <w:rPr>
          <w:rFonts w:ascii="Arial" w:eastAsiaTheme="minorEastAsia" w:hAnsi="Arial" w:cs="Arial"/>
          <w:b/>
          <w:sz w:val="22"/>
          <w:szCs w:val="22"/>
          <w:lang w:eastAsia="zh-CN"/>
        </w:rPr>
        <w:t>th</w:t>
      </w:r>
      <w:r w:rsidRPr="002470BC">
        <w:rPr>
          <w:rFonts w:ascii="Arial" w:eastAsia="MS Mincho" w:hAnsi="Arial" w:cs="Arial"/>
          <w:b/>
          <w:sz w:val="22"/>
          <w:szCs w:val="22"/>
        </w:rPr>
        <w:t>, 2024</w:t>
      </w:r>
    </w:p>
    <w:p w14:paraId="3B95B1E2" w14:textId="77777777" w:rsidR="00B34D28" w:rsidRPr="002470BC" w:rsidRDefault="00B34D28" w:rsidP="00004AC6">
      <w:pPr>
        <w:tabs>
          <w:tab w:val="center" w:pos="4536"/>
          <w:tab w:val="right" w:pos="9072"/>
        </w:tabs>
        <w:rPr>
          <w:rFonts w:ascii="Arial" w:eastAsia="宋体" w:hAnsi="Arial" w:cs="Arial"/>
          <w:b/>
          <w:bCs/>
          <w:sz w:val="22"/>
          <w:szCs w:val="22"/>
          <w:lang w:eastAsia="zh-CN"/>
        </w:rPr>
      </w:pPr>
    </w:p>
    <w:p w14:paraId="34E8A4D9" w14:textId="0A2A973E" w:rsidR="00004AC6" w:rsidRPr="0088529D" w:rsidRDefault="00004AC6" w:rsidP="00004AC6">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00A822DA">
        <w:rPr>
          <w:rFonts w:ascii="Arial" w:eastAsia="宋体" w:hAnsi="Arial"/>
          <w:b/>
          <w:sz w:val="22"/>
          <w:szCs w:val="22"/>
          <w:lang w:eastAsia="zh-CN"/>
        </w:rPr>
        <w:t>TCL</w:t>
      </w:r>
    </w:p>
    <w:p w14:paraId="5C08EBDA" w14:textId="376C9BE0" w:rsidR="00004AC6" w:rsidRPr="00A822DA" w:rsidRDefault="00004AC6" w:rsidP="00004AC6">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1" w:name="Title"/>
      <w:bookmarkEnd w:id="1"/>
      <w:r w:rsidRPr="0088529D">
        <w:rPr>
          <w:rFonts w:ascii="Arial" w:eastAsia="MS Mincho" w:hAnsi="Arial" w:cs="Arial"/>
          <w:b/>
          <w:sz w:val="22"/>
          <w:szCs w:val="22"/>
        </w:rPr>
        <w:tab/>
      </w:r>
      <w:r w:rsidR="00052474" w:rsidRPr="00052474">
        <w:rPr>
          <w:rFonts w:ascii="Arial" w:eastAsia="MS Mincho" w:hAnsi="Arial" w:cs="Arial"/>
          <w:b/>
          <w:sz w:val="22"/>
          <w:szCs w:val="22"/>
        </w:rPr>
        <w:t>Discussion on downlink and uplink channel</w:t>
      </w:r>
      <w:r w:rsidR="00052474">
        <w:rPr>
          <w:rFonts w:asciiTheme="minorEastAsia" w:eastAsiaTheme="minorEastAsia" w:hAnsiTheme="minorEastAsia" w:cs="Arial" w:hint="eastAsia"/>
          <w:b/>
          <w:sz w:val="22"/>
          <w:szCs w:val="22"/>
          <w:lang w:eastAsia="zh-CN"/>
        </w:rPr>
        <w:t>/</w:t>
      </w:r>
      <w:r w:rsidR="00052474" w:rsidRPr="00052474">
        <w:rPr>
          <w:rFonts w:ascii="Arial" w:eastAsia="MS Mincho" w:hAnsi="Arial" w:cs="Arial"/>
          <w:b/>
          <w:sz w:val="22"/>
          <w:szCs w:val="22"/>
        </w:rPr>
        <w:t>signal aspects for Ambient IoT</w:t>
      </w:r>
    </w:p>
    <w:p w14:paraId="5D4CEDEC" w14:textId="1345B227" w:rsidR="00004AC6" w:rsidRPr="0088529D" w:rsidRDefault="00004AC6" w:rsidP="00004AC6">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2" w:name="Source"/>
      <w:bookmarkEnd w:id="2"/>
      <w:r w:rsidRPr="0088529D">
        <w:rPr>
          <w:rFonts w:ascii="Arial" w:eastAsia="MS Mincho" w:hAnsi="Arial" w:cs="Arial"/>
          <w:b/>
          <w:sz w:val="22"/>
          <w:szCs w:val="22"/>
        </w:rPr>
        <w:tab/>
      </w:r>
      <w:r w:rsidRPr="0088529D">
        <w:rPr>
          <w:rFonts w:ascii="Arial" w:eastAsia="宋体" w:hAnsi="Arial" w:cs="Arial"/>
          <w:b/>
          <w:sz w:val="22"/>
          <w:szCs w:val="22"/>
          <w:lang w:eastAsia="zh-CN"/>
        </w:rPr>
        <w:t>9</w:t>
      </w:r>
      <w:r>
        <w:rPr>
          <w:rFonts w:ascii="Arial" w:eastAsia="宋体" w:hAnsi="Arial" w:cs="Arial"/>
          <w:b/>
          <w:sz w:val="22"/>
          <w:szCs w:val="22"/>
          <w:lang w:eastAsia="zh-CN"/>
        </w:rPr>
        <w:t>.</w:t>
      </w:r>
      <w:r w:rsidR="00A822DA">
        <w:rPr>
          <w:rFonts w:ascii="Arial" w:eastAsia="宋体" w:hAnsi="Arial" w:cs="Arial"/>
          <w:b/>
          <w:sz w:val="22"/>
          <w:szCs w:val="22"/>
          <w:lang w:eastAsia="zh-CN"/>
        </w:rPr>
        <w:t>4.2.3</w:t>
      </w:r>
    </w:p>
    <w:p w14:paraId="6B506DDE" w14:textId="4D3AB40D" w:rsidR="00004AC6" w:rsidRPr="0088529D" w:rsidRDefault="00004AC6" w:rsidP="00004AC6">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00A3599B" w:rsidRPr="0088529D">
        <w:rPr>
          <w:rFonts w:ascii="Arial" w:eastAsia="MS Mincho" w:hAnsi="Arial" w:cs="Arial"/>
          <w:b/>
          <w:sz w:val="22"/>
          <w:szCs w:val="22"/>
        </w:rPr>
        <w:t>Discussion</w:t>
      </w:r>
      <w:r w:rsidR="00A3599B">
        <w:rPr>
          <w:rFonts w:ascii="Arial" w:eastAsia="MS Mincho" w:hAnsi="Arial" w:cs="Arial"/>
          <w:b/>
          <w:sz w:val="22"/>
          <w:szCs w:val="22"/>
        </w:rPr>
        <w:t xml:space="preserve"> and Decision</w:t>
      </w:r>
    </w:p>
    <w:p w14:paraId="0793D683" w14:textId="77777777" w:rsidR="00004AC6" w:rsidRDefault="00004AC6" w:rsidP="00004AC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72566D80" w14:textId="5A93D615" w:rsidR="00642731" w:rsidRPr="00642731" w:rsidRDefault="002F5FD3" w:rsidP="00642731">
      <w:pPr>
        <w:spacing w:before="120" w:after="120" w:line="276" w:lineRule="auto"/>
        <w:jc w:val="both"/>
        <w:rPr>
          <w:rFonts w:ascii="Times New Roman" w:eastAsia="宋体" w:hAnsi="Times New Roman"/>
          <w:szCs w:val="20"/>
          <w:lang w:val="en-GB"/>
        </w:rPr>
      </w:pPr>
      <w:r>
        <w:rPr>
          <w:rFonts w:ascii="Times New Roman" w:eastAsia="宋体" w:hAnsi="Times New Roman"/>
          <w:szCs w:val="20"/>
          <w:lang w:val="en-GB" w:eastAsia="zh-CN"/>
        </w:rPr>
        <w:t xml:space="preserve">In </w:t>
      </w:r>
      <w:r w:rsidRPr="00137DDF">
        <w:rPr>
          <w:rFonts w:ascii="Times New Roman" w:eastAsia="宋体" w:hAnsi="Times New Roman"/>
          <w:szCs w:val="20"/>
          <w:lang w:val="en-GB"/>
        </w:rPr>
        <w:t>RAN #116</w:t>
      </w:r>
      <w:r>
        <w:rPr>
          <w:rFonts w:ascii="Times New Roman" w:eastAsia="宋体" w:hAnsi="Times New Roman"/>
          <w:szCs w:val="20"/>
          <w:lang w:val="en-GB"/>
        </w:rPr>
        <w:t xml:space="preserve"> meeting,</w:t>
      </w:r>
      <w:r w:rsidR="00642731" w:rsidRPr="00642731">
        <w:rPr>
          <w:rFonts w:ascii="Times New Roman" w:eastAsia="宋体" w:hAnsi="Times New Roman"/>
          <w:szCs w:val="20"/>
          <w:lang w:val="en-GB"/>
        </w:rPr>
        <w:t xml:space="preserve"> </w:t>
      </w:r>
      <w:r w:rsidR="00642731">
        <w:rPr>
          <w:rFonts w:ascii="Times New Roman" w:eastAsia="宋体" w:hAnsi="Times New Roman"/>
          <w:szCs w:val="20"/>
          <w:lang w:val="en-GB"/>
        </w:rPr>
        <w:t>some significant points have been approved for further discussion, and the description is given as below [1]</w:t>
      </w:r>
      <w:r w:rsidR="001B0AC6">
        <w:rPr>
          <w:rFonts w:ascii="Times New Roman" w:eastAsia="宋体" w:hAnsi="Times New Roman"/>
          <w:szCs w:val="20"/>
          <w:lang w:val="en-GB"/>
        </w:rPr>
        <w:t xml:space="preserve"> [2]</w:t>
      </w:r>
      <w:r w:rsidR="00642731">
        <w:rPr>
          <w:rFonts w:ascii="Times New Roman" w:eastAsia="宋体" w:hAnsi="Times New Roman"/>
          <w:szCs w:val="20"/>
          <w:lang w:val="en-GB"/>
        </w:rPr>
        <w:t>:</w:t>
      </w:r>
    </w:p>
    <w:tbl>
      <w:tblPr>
        <w:tblStyle w:val="afc"/>
        <w:tblW w:w="0" w:type="auto"/>
        <w:tblInd w:w="108" w:type="dxa"/>
        <w:tblLook w:val="04A0" w:firstRow="1" w:lastRow="0" w:firstColumn="1" w:lastColumn="0" w:noHBand="0" w:noVBand="1"/>
      </w:tblPr>
      <w:tblGrid>
        <w:gridCol w:w="8952"/>
      </w:tblGrid>
      <w:tr w:rsidR="00642731" w:rsidRPr="00CB74E8" w14:paraId="68A0FB26" w14:textId="77777777" w:rsidTr="00DF43DB">
        <w:trPr>
          <w:trHeight w:val="1142"/>
        </w:trPr>
        <w:tc>
          <w:tcPr>
            <w:tcW w:w="8952" w:type="dxa"/>
          </w:tcPr>
          <w:p w14:paraId="0B1AECD5" w14:textId="77777777" w:rsidR="001B0AC6" w:rsidRPr="005F0543" w:rsidRDefault="001B0AC6" w:rsidP="005F0543">
            <w:pPr>
              <w:jc w:val="both"/>
              <w:rPr>
                <w:rFonts w:ascii="Times New Roman" w:hAnsi="Times New Roman"/>
                <w:b/>
                <w:bCs/>
                <w:szCs w:val="20"/>
                <w:lang w:eastAsia="x-none"/>
              </w:rPr>
            </w:pPr>
            <w:r w:rsidRPr="005F0543">
              <w:rPr>
                <w:rFonts w:ascii="Times New Roman" w:hAnsi="Times New Roman"/>
                <w:b/>
                <w:bCs/>
                <w:szCs w:val="20"/>
                <w:lang w:eastAsia="x-none"/>
              </w:rPr>
              <w:t>Agreement</w:t>
            </w:r>
          </w:p>
          <w:p w14:paraId="22FC52EA" w14:textId="77777777" w:rsidR="001B0AC6" w:rsidRPr="005F0543" w:rsidRDefault="001B0AC6" w:rsidP="005F0543">
            <w:pPr>
              <w:jc w:val="both"/>
              <w:rPr>
                <w:rFonts w:ascii="Times New Roman" w:hAnsi="Times New Roman"/>
                <w:szCs w:val="20"/>
              </w:rPr>
            </w:pPr>
            <w:r w:rsidRPr="005F0543">
              <w:rPr>
                <w:rFonts w:ascii="Times New Roman" w:hAnsi="Times New Roman"/>
                <w:szCs w:val="20"/>
              </w:rPr>
              <w:t xml:space="preserve">For ambient IoT devices, a </w:t>
            </w:r>
            <w:r w:rsidRPr="005F0543">
              <w:rPr>
                <w:rFonts w:ascii="Times New Roman" w:hAnsi="Times New Roman"/>
                <w:color w:val="000000"/>
                <w:szCs w:val="20"/>
              </w:rPr>
              <w:t xml:space="preserve">dedicated physical </w:t>
            </w:r>
            <w:r w:rsidRPr="005F0543">
              <w:rPr>
                <w:rFonts w:ascii="Times New Roman" w:hAnsi="Times New Roman"/>
                <w:szCs w:val="20"/>
              </w:rPr>
              <w:t>broadcast channel for R2D, e.g. PBCH-like, is not considered for study.</w:t>
            </w:r>
          </w:p>
          <w:p w14:paraId="4505A2F0" w14:textId="77777777" w:rsidR="001B0AC6" w:rsidRPr="005F0543" w:rsidRDefault="001B0AC6" w:rsidP="005F0543">
            <w:pPr>
              <w:jc w:val="both"/>
              <w:rPr>
                <w:rFonts w:ascii="Times New Roman" w:hAnsi="Times New Roman"/>
                <w:szCs w:val="20"/>
                <w:lang w:eastAsia="x-none"/>
              </w:rPr>
            </w:pPr>
          </w:p>
          <w:p w14:paraId="0448B96B" w14:textId="77777777" w:rsidR="001B0AC6" w:rsidRPr="005F0543" w:rsidRDefault="001B0AC6" w:rsidP="005F0543">
            <w:pPr>
              <w:jc w:val="both"/>
              <w:rPr>
                <w:rFonts w:ascii="Times New Roman" w:hAnsi="Times New Roman"/>
                <w:b/>
                <w:bCs/>
                <w:szCs w:val="20"/>
                <w:lang w:eastAsia="x-none"/>
              </w:rPr>
            </w:pPr>
            <w:r w:rsidRPr="005F0543">
              <w:rPr>
                <w:rFonts w:ascii="Times New Roman" w:hAnsi="Times New Roman"/>
                <w:b/>
                <w:bCs/>
                <w:szCs w:val="20"/>
                <w:lang w:eastAsia="x-none"/>
              </w:rPr>
              <w:t>Agreement</w:t>
            </w:r>
          </w:p>
          <w:p w14:paraId="74FDE462" w14:textId="7AD8D7A6" w:rsidR="001B0AC6" w:rsidRPr="005F0543" w:rsidRDefault="001B0AC6" w:rsidP="005F0543">
            <w:pPr>
              <w:jc w:val="both"/>
              <w:rPr>
                <w:rFonts w:ascii="Times New Roman" w:hAnsi="Times New Roman"/>
                <w:color w:val="FF0000"/>
                <w:szCs w:val="20"/>
              </w:rPr>
            </w:pPr>
            <w:r w:rsidRPr="005F0543">
              <w:rPr>
                <w:rFonts w:ascii="Times New Roman" w:hAnsi="Times New Roman"/>
                <w:szCs w:val="20"/>
              </w:rPr>
              <w:t>For ambient IoT devices, at least for R2D data transmission, a physical channel (PRDCH) is studied,</w:t>
            </w:r>
          </w:p>
          <w:p w14:paraId="4B2F6B60" w14:textId="6BD6083E" w:rsidR="001B0AC6" w:rsidRPr="005F0543" w:rsidRDefault="001B0AC6" w:rsidP="005F0543">
            <w:pPr>
              <w:pStyle w:val="af1"/>
              <w:widowControl/>
              <w:numPr>
                <w:ilvl w:val="1"/>
                <w:numId w:val="42"/>
              </w:numPr>
              <w:autoSpaceDE w:val="0"/>
              <w:autoSpaceDN w:val="0"/>
              <w:adjustRightInd w:val="0"/>
              <w:snapToGrid w:val="0"/>
              <w:ind w:firstLineChars="0"/>
              <w:contextualSpacing/>
              <w:rPr>
                <w:rFonts w:ascii="Times New Roman" w:hAnsi="Times New Roman" w:cs="Times New Roman"/>
                <w:szCs w:val="20"/>
              </w:rPr>
            </w:pPr>
            <w:r w:rsidRPr="005F0543">
              <w:rPr>
                <w:rFonts w:ascii="Times New Roman" w:hAnsi="Times New Roman" w:cs="Times New Roman"/>
                <w:szCs w:val="20"/>
              </w:rPr>
              <w:t>System information (if defined) is transmitted on the PRDCH</w:t>
            </w:r>
          </w:p>
          <w:p w14:paraId="753731BD" w14:textId="0D0725FE" w:rsidR="001B0AC6" w:rsidRPr="005F0543" w:rsidRDefault="001B0AC6" w:rsidP="005F0543">
            <w:pPr>
              <w:pStyle w:val="af1"/>
              <w:widowControl/>
              <w:numPr>
                <w:ilvl w:val="1"/>
                <w:numId w:val="42"/>
              </w:numPr>
              <w:autoSpaceDE w:val="0"/>
              <w:autoSpaceDN w:val="0"/>
              <w:adjustRightInd w:val="0"/>
              <w:snapToGrid w:val="0"/>
              <w:ind w:firstLineChars="0"/>
              <w:contextualSpacing/>
              <w:rPr>
                <w:rFonts w:ascii="Times New Roman" w:hAnsi="Times New Roman" w:cs="Times New Roman"/>
                <w:szCs w:val="20"/>
              </w:rPr>
            </w:pPr>
            <w:r w:rsidRPr="005F0543">
              <w:rPr>
                <w:rFonts w:ascii="Times New Roman" w:hAnsi="Times New Roman" w:cs="Times New Roman"/>
                <w:szCs w:val="20"/>
              </w:rPr>
              <w:t>FFS Whether/how control information is transmitted on the PRDCH</w:t>
            </w:r>
          </w:p>
          <w:p w14:paraId="72F60669" w14:textId="022637F3" w:rsidR="001B0AC6" w:rsidRPr="005F0543" w:rsidRDefault="001B0AC6" w:rsidP="005F0543">
            <w:pPr>
              <w:pStyle w:val="af1"/>
              <w:widowControl/>
              <w:numPr>
                <w:ilvl w:val="0"/>
                <w:numId w:val="42"/>
              </w:numPr>
              <w:autoSpaceDE w:val="0"/>
              <w:autoSpaceDN w:val="0"/>
              <w:adjustRightInd w:val="0"/>
              <w:snapToGrid w:val="0"/>
              <w:ind w:firstLineChars="0"/>
              <w:contextualSpacing/>
              <w:rPr>
                <w:rFonts w:ascii="Times New Roman" w:hAnsi="Times New Roman" w:cs="Times New Roman"/>
                <w:szCs w:val="20"/>
              </w:rPr>
            </w:pPr>
            <w:r w:rsidRPr="005F0543">
              <w:rPr>
                <w:rFonts w:ascii="Times New Roman" w:hAnsi="Times New Roman" w:cs="Times New Roman"/>
                <w:szCs w:val="20"/>
              </w:rPr>
              <w:t>Note: the naming of PRDCH is used for the sake of the study</w:t>
            </w:r>
          </w:p>
          <w:p w14:paraId="4C9397A8" w14:textId="77777777" w:rsidR="001B0AC6" w:rsidRPr="005F0543" w:rsidRDefault="001B0AC6" w:rsidP="005F0543">
            <w:pPr>
              <w:jc w:val="both"/>
              <w:rPr>
                <w:rFonts w:ascii="Times New Roman" w:hAnsi="Times New Roman"/>
                <w:lang w:eastAsia="x-none"/>
              </w:rPr>
            </w:pPr>
          </w:p>
          <w:p w14:paraId="552DEE4F" w14:textId="77777777" w:rsidR="001B0AC6" w:rsidRPr="005F0543" w:rsidRDefault="001B0AC6" w:rsidP="005F0543">
            <w:pPr>
              <w:pStyle w:val="0Maintext"/>
              <w:rPr>
                <w:rFonts w:cs="Times New Roman"/>
                <w:b/>
                <w:bCs/>
                <w:lang w:eastAsia="zh-CN"/>
              </w:rPr>
            </w:pPr>
            <w:r w:rsidRPr="005F0543">
              <w:rPr>
                <w:rFonts w:cs="Times New Roman"/>
                <w:b/>
                <w:bCs/>
                <w:lang w:eastAsia="zh-CN"/>
              </w:rPr>
              <w:t>Agreement</w:t>
            </w:r>
          </w:p>
          <w:p w14:paraId="5E1C2437" w14:textId="77777777" w:rsidR="001B0AC6" w:rsidRPr="005F0543" w:rsidRDefault="001B0AC6" w:rsidP="005F0543">
            <w:pPr>
              <w:jc w:val="both"/>
              <w:rPr>
                <w:rFonts w:ascii="Times New Roman" w:hAnsi="Times New Roman"/>
                <w:color w:val="FF0000"/>
                <w:sz w:val="22"/>
                <w:szCs w:val="20"/>
              </w:rPr>
            </w:pPr>
            <w:r w:rsidRPr="005F0543">
              <w:rPr>
                <w:rFonts w:ascii="Times New Roman" w:hAnsi="Times New Roman"/>
                <w:sz w:val="22"/>
                <w:szCs w:val="20"/>
              </w:rPr>
              <w:t>For ambient IoT devices, at least for D2R data transmission, a physical channel (PDRCH) is studied along with the following,</w:t>
            </w:r>
          </w:p>
          <w:p w14:paraId="78A631D0" w14:textId="77777777" w:rsidR="001B0AC6" w:rsidRPr="005F0543" w:rsidRDefault="001B0AC6" w:rsidP="005F0543">
            <w:pPr>
              <w:pStyle w:val="af1"/>
              <w:widowControl/>
              <w:numPr>
                <w:ilvl w:val="0"/>
                <w:numId w:val="42"/>
              </w:numPr>
              <w:autoSpaceDE w:val="0"/>
              <w:autoSpaceDN w:val="0"/>
              <w:adjustRightInd w:val="0"/>
              <w:snapToGrid w:val="0"/>
              <w:ind w:firstLineChars="0"/>
              <w:contextualSpacing/>
              <w:rPr>
                <w:rFonts w:ascii="Times New Roman" w:hAnsi="Times New Roman" w:cs="Times New Roman"/>
                <w:sz w:val="22"/>
                <w:szCs w:val="20"/>
              </w:rPr>
            </w:pPr>
            <w:r w:rsidRPr="005F0543">
              <w:rPr>
                <w:rFonts w:ascii="Times New Roman" w:hAnsi="Times New Roman" w:cs="Times New Roman"/>
                <w:sz w:val="22"/>
                <w:szCs w:val="20"/>
              </w:rPr>
              <w:t>Response transmitted from device to reader during contention-based access procedure is transmitted on the PDRCH</w:t>
            </w:r>
          </w:p>
          <w:p w14:paraId="1AD1DE9E" w14:textId="77777777" w:rsidR="001B0AC6" w:rsidRPr="005F0543" w:rsidRDefault="001B0AC6" w:rsidP="005F0543">
            <w:pPr>
              <w:pStyle w:val="af1"/>
              <w:widowControl/>
              <w:numPr>
                <w:ilvl w:val="1"/>
                <w:numId w:val="42"/>
              </w:numPr>
              <w:autoSpaceDE w:val="0"/>
              <w:autoSpaceDN w:val="0"/>
              <w:adjustRightInd w:val="0"/>
              <w:snapToGrid w:val="0"/>
              <w:ind w:firstLineChars="0"/>
              <w:contextualSpacing/>
              <w:rPr>
                <w:rFonts w:ascii="Times New Roman" w:hAnsi="Times New Roman" w:cs="Times New Roman"/>
                <w:sz w:val="22"/>
                <w:szCs w:val="20"/>
              </w:rPr>
            </w:pPr>
            <w:r w:rsidRPr="005F0543">
              <w:rPr>
                <w:rFonts w:ascii="Times New Roman" w:hAnsi="Times New Roman" w:cs="Times New Roman"/>
                <w:sz w:val="22"/>
                <w:szCs w:val="20"/>
              </w:rPr>
              <w:t>FFS: Details of response</w:t>
            </w:r>
          </w:p>
          <w:p w14:paraId="019CF6AB" w14:textId="77777777" w:rsidR="001B0AC6" w:rsidRPr="005F0543" w:rsidRDefault="001B0AC6" w:rsidP="005F0543">
            <w:pPr>
              <w:pStyle w:val="af1"/>
              <w:widowControl/>
              <w:numPr>
                <w:ilvl w:val="0"/>
                <w:numId w:val="42"/>
              </w:numPr>
              <w:autoSpaceDE w:val="0"/>
              <w:autoSpaceDN w:val="0"/>
              <w:adjustRightInd w:val="0"/>
              <w:snapToGrid w:val="0"/>
              <w:ind w:firstLineChars="0"/>
              <w:contextualSpacing/>
              <w:rPr>
                <w:rFonts w:ascii="Times New Roman" w:hAnsi="Times New Roman" w:cs="Times New Roman"/>
                <w:sz w:val="22"/>
                <w:szCs w:val="20"/>
              </w:rPr>
            </w:pPr>
            <w:r w:rsidRPr="005F0543">
              <w:rPr>
                <w:rFonts w:ascii="Times New Roman" w:hAnsi="Times New Roman" w:cs="Times New Roman"/>
                <w:sz w:val="22"/>
                <w:szCs w:val="20"/>
              </w:rPr>
              <w:t>FFS Whether/how/what D2R control information (if defined) is transmitted on the PDRCH</w:t>
            </w:r>
          </w:p>
          <w:p w14:paraId="35646C71" w14:textId="7BB21B93" w:rsidR="00642731" w:rsidRPr="001B0AC6" w:rsidRDefault="001B0AC6" w:rsidP="005F0543">
            <w:pPr>
              <w:pStyle w:val="af1"/>
              <w:widowControl/>
              <w:numPr>
                <w:ilvl w:val="0"/>
                <w:numId w:val="42"/>
              </w:numPr>
              <w:autoSpaceDE w:val="0"/>
              <w:autoSpaceDN w:val="0"/>
              <w:adjustRightInd w:val="0"/>
              <w:snapToGrid w:val="0"/>
              <w:ind w:firstLineChars="0"/>
              <w:contextualSpacing/>
              <w:rPr>
                <w:sz w:val="22"/>
                <w:szCs w:val="20"/>
              </w:rPr>
            </w:pPr>
            <w:r w:rsidRPr="005F0543">
              <w:rPr>
                <w:rFonts w:ascii="Times New Roman" w:hAnsi="Times New Roman" w:cs="Times New Roman"/>
                <w:sz w:val="22"/>
                <w:szCs w:val="20"/>
              </w:rPr>
              <w:t>Note: the naming of PDRCH is used for the sake of the study</w:t>
            </w:r>
          </w:p>
        </w:tc>
      </w:tr>
    </w:tbl>
    <w:p w14:paraId="12047631" w14:textId="6B5B45C4" w:rsidR="002F5FD3" w:rsidRPr="00DF43DB" w:rsidRDefault="00DF43DB" w:rsidP="00DF43DB">
      <w:pPr>
        <w:rPr>
          <w:rFonts w:ascii="Times New Roman" w:eastAsiaTheme="minorEastAsia" w:hAnsi="Times New Roman" w:cstheme="minorBidi"/>
          <w:sz w:val="21"/>
          <w:szCs w:val="20"/>
        </w:rPr>
      </w:pPr>
      <w:r w:rsidRPr="005D5308">
        <w:rPr>
          <w:rFonts w:ascii="Times New Roman" w:eastAsiaTheme="minorEastAsia" w:hAnsi="Times New Roman" w:hint="eastAsia"/>
          <w:szCs w:val="20"/>
        </w:rPr>
        <w:t>I</w:t>
      </w:r>
      <w:r w:rsidRPr="005D5308">
        <w:rPr>
          <w:rFonts w:ascii="Times New Roman" w:eastAsiaTheme="minorEastAsia" w:hAnsi="Times New Roman"/>
          <w:szCs w:val="20"/>
        </w:rPr>
        <w:t xml:space="preserve">t is important to have a harmonized design for both the category of </w:t>
      </w:r>
      <w:proofErr w:type="spellStart"/>
      <w:r w:rsidRPr="005D5308">
        <w:rPr>
          <w:rFonts w:ascii="Times New Roman" w:eastAsiaTheme="minorEastAsia" w:hAnsi="Times New Roman" w:hint="eastAsia"/>
          <w:szCs w:val="20"/>
        </w:rPr>
        <w:t>AIoT</w:t>
      </w:r>
      <w:proofErr w:type="spellEnd"/>
      <w:r w:rsidRPr="005D5308">
        <w:rPr>
          <w:rFonts w:ascii="Times New Roman" w:eastAsiaTheme="minorEastAsia" w:hAnsi="Times New Roman"/>
          <w:szCs w:val="20"/>
        </w:rPr>
        <w:t xml:space="preserve"> </w:t>
      </w:r>
      <w:r w:rsidRPr="005D5308">
        <w:rPr>
          <w:rFonts w:ascii="Times New Roman" w:eastAsiaTheme="minorEastAsia" w:hAnsi="Times New Roman" w:hint="eastAsia"/>
          <w:szCs w:val="20"/>
        </w:rPr>
        <w:t>devices,</w:t>
      </w:r>
      <w:r w:rsidRPr="005D5308">
        <w:rPr>
          <w:rFonts w:ascii="Times New Roman" w:eastAsiaTheme="minorEastAsia" w:hAnsi="Times New Roman"/>
          <w:szCs w:val="20"/>
        </w:rPr>
        <w:t xml:space="preserve"> thus, there is a basic principle of signal or channel design to minimize the impact on device’s architecture and performance.</w:t>
      </w:r>
      <w:r>
        <w:rPr>
          <w:rFonts w:ascii="Times New Roman" w:eastAsiaTheme="minorEastAsia" w:hAnsi="Times New Roman" w:hint="eastAsia"/>
          <w:szCs w:val="20"/>
          <w:lang w:eastAsia="zh-CN"/>
        </w:rPr>
        <w:t xml:space="preserve"> </w:t>
      </w:r>
      <w:r w:rsidR="002F5FD3">
        <w:rPr>
          <w:rFonts w:ascii="Times New Roman" w:eastAsia="宋体" w:hAnsi="Times New Roman" w:hint="eastAsia"/>
          <w:szCs w:val="20"/>
          <w:lang w:val="en-GB" w:eastAsia="zh-CN"/>
        </w:rPr>
        <w:t>I</w:t>
      </w:r>
      <w:r w:rsidR="002F5FD3">
        <w:rPr>
          <w:rFonts w:ascii="Times New Roman" w:eastAsia="宋体" w:hAnsi="Times New Roman"/>
          <w:szCs w:val="20"/>
          <w:lang w:val="en-GB" w:eastAsia="zh-CN"/>
        </w:rPr>
        <w:t xml:space="preserve">n this contribution, we will </w:t>
      </w:r>
      <w:r w:rsidR="005F0543">
        <w:rPr>
          <w:rFonts w:ascii="Times New Roman" w:eastAsia="宋体" w:hAnsi="Times New Roman"/>
          <w:szCs w:val="20"/>
          <w:lang w:val="en-GB" w:eastAsia="zh-CN"/>
        </w:rPr>
        <w:t>further discuss the channel</w:t>
      </w:r>
      <w:r w:rsidR="005F0543">
        <w:rPr>
          <w:rFonts w:ascii="Times New Roman" w:eastAsia="宋体" w:hAnsi="Times New Roman" w:hint="eastAsia"/>
          <w:szCs w:val="20"/>
          <w:lang w:val="en-GB" w:eastAsia="zh-CN"/>
        </w:rPr>
        <w:t>/</w:t>
      </w:r>
      <w:r w:rsidR="005F0543">
        <w:rPr>
          <w:rFonts w:ascii="Times New Roman" w:eastAsia="宋体" w:hAnsi="Times New Roman"/>
          <w:szCs w:val="20"/>
          <w:lang w:val="en-GB" w:eastAsia="zh-CN"/>
        </w:rPr>
        <w:t xml:space="preserve">signal design based on above agreement for </w:t>
      </w:r>
      <w:proofErr w:type="spellStart"/>
      <w:r w:rsidR="005F0543">
        <w:rPr>
          <w:rFonts w:ascii="Times New Roman" w:eastAsia="宋体" w:hAnsi="Times New Roman"/>
          <w:szCs w:val="20"/>
          <w:lang w:val="en-GB" w:eastAsia="zh-CN"/>
        </w:rPr>
        <w:t>AIoT</w:t>
      </w:r>
      <w:proofErr w:type="spellEnd"/>
      <w:r w:rsidR="005F0543">
        <w:rPr>
          <w:rFonts w:ascii="Times New Roman" w:eastAsia="宋体" w:hAnsi="Times New Roman"/>
          <w:szCs w:val="20"/>
          <w:lang w:val="en-GB" w:eastAsia="zh-CN"/>
        </w:rPr>
        <w:t xml:space="preserve"> systems.</w:t>
      </w:r>
    </w:p>
    <w:p w14:paraId="046C05A1" w14:textId="1F55E742" w:rsidR="00004AC6" w:rsidRDefault="00DF43DB"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Synchronization signal</w:t>
      </w:r>
    </w:p>
    <w:p w14:paraId="7BA1F8BA" w14:textId="77777777" w:rsidR="00A822DA" w:rsidRPr="00A822DA" w:rsidRDefault="00A822DA" w:rsidP="00A822DA">
      <w:pPr>
        <w:pStyle w:val="af1"/>
        <w:keepNext/>
        <w:keepLines/>
        <w:numPr>
          <w:ilvl w:val="0"/>
          <w:numId w:val="10"/>
        </w:numPr>
        <w:tabs>
          <w:tab w:val="left" w:pos="567"/>
        </w:tabs>
        <w:spacing w:before="240" w:after="240"/>
        <w:ind w:firstLineChars="0"/>
        <w:jc w:val="left"/>
        <w:outlineLvl w:val="1"/>
        <w:rPr>
          <w:rFonts w:ascii="Arial" w:eastAsia="微软雅黑" w:hAnsi="Arial" w:cs="Arial"/>
          <w:bCs/>
          <w:iCs/>
          <w:vanish/>
          <w:kern w:val="0"/>
          <w:sz w:val="28"/>
          <w:szCs w:val="28"/>
        </w:rPr>
      </w:pPr>
    </w:p>
    <w:p w14:paraId="38E6CBB3" w14:textId="77777777" w:rsidR="00A822DA" w:rsidRPr="00A822DA" w:rsidRDefault="00A822DA" w:rsidP="00A822DA">
      <w:pPr>
        <w:pStyle w:val="af1"/>
        <w:keepNext/>
        <w:keepLines/>
        <w:numPr>
          <w:ilvl w:val="0"/>
          <w:numId w:val="10"/>
        </w:numPr>
        <w:tabs>
          <w:tab w:val="left" w:pos="567"/>
        </w:tabs>
        <w:spacing w:before="240" w:after="240"/>
        <w:ind w:firstLineChars="0"/>
        <w:jc w:val="left"/>
        <w:outlineLvl w:val="1"/>
        <w:rPr>
          <w:rFonts w:ascii="Arial" w:eastAsia="微软雅黑" w:hAnsi="Arial" w:cs="Arial"/>
          <w:bCs/>
          <w:iCs/>
          <w:vanish/>
          <w:kern w:val="0"/>
          <w:sz w:val="28"/>
          <w:szCs w:val="28"/>
        </w:rPr>
      </w:pPr>
    </w:p>
    <w:p w14:paraId="2281F1B2" w14:textId="51EADC44" w:rsidR="00B46ACB" w:rsidRPr="00B46ACB" w:rsidRDefault="00DF43DB" w:rsidP="00B46ACB">
      <w:pPr>
        <w:autoSpaceDE w:val="0"/>
        <w:autoSpaceDN w:val="0"/>
        <w:adjustRightInd w:val="0"/>
        <w:snapToGrid w:val="0"/>
        <w:spacing w:after="120"/>
        <w:contextualSpacing/>
        <w:jc w:val="both"/>
        <w:rPr>
          <w:rFonts w:eastAsiaTheme="minorEastAsia"/>
          <w:lang w:eastAsia="zh-CN"/>
        </w:rPr>
      </w:pPr>
      <w:r>
        <w:rPr>
          <w:rFonts w:eastAsiaTheme="minorEastAsia" w:hint="eastAsia"/>
          <w:lang w:eastAsia="zh-CN"/>
        </w:rPr>
        <w:t>F</w:t>
      </w:r>
      <w:r>
        <w:rPr>
          <w:rFonts w:eastAsiaTheme="minorEastAsia"/>
          <w:lang w:eastAsia="zh-CN"/>
        </w:rPr>
        <w:t xml:space="preserve">L summary in RAN 1#116 in section 9.4.2.3 has given some discussion results, including synchronization signal for PRDCH and PDRCH. </w:t>
      </w:r>
      <w:r w:rsidR="00B46ACB">
        <w:rPr>
          <w:rFonts w:eastAsiaTheme="minorEastAsia"/>
          <w:lang w:eastAsia="zh-CN"/>
        </w:rPr>
        <w:t xml:space="preserve">One of the preamble structures like was concluded in FL summary, we </w:t>
      </w:r>
      <w:r w:rsidR="00A04A50">
        <w:rPr>
          <w:rFonts w:eastAsiaTheme="minorEastAsia"/>
          <w:lang w:eastAsia="zh-CN"/>
        </w:rPr>
        <w:t xml:space="preserve">firstly </w:t>
      </w:r>
      <w:r w:rsidR="00B46ACB">
        <w:rPr>
          <w:rFonts w:eastAsiaTheme="minorEastAsia"/>
          <w:lang w:eastAsia="zh-CN"/>
        </w:rPr>
        <w:t>give the</w:t>
      </w:r>
      <w:r w:rsidR="00A04A50">
        <w:rPr>
          <w:rFonts w:eastAsiaTheme="minorEastAsia"/>
          <w:lang w:eastAsia="zh-CN"/>
        </w:rPr>
        <w:t xml:space="preserve"> delimiter</w:t>
      </w:r>
      <w:r w:rsidR="00B46ACB">
        <w:rPr>
          <w:rFonts w:eastAsiaTheme="minorEastAsia"/>
          <w:lang w:eastAsia="zh-CN"/>
        </w:rPr>
        <w:t xml:space="preserve"> description as below </w:t>
      </w:r>
    </w:p>
    <w:tbl>
      <w:tblPr>
        <w:tblStyle w:val="afc"/>
        <w:tblW w:w="0" w:type="auto"/>
        <w:tblInd w:w="108" w:type="dxa"/>
        <w:tblLook w:val="04A0" w:firstRow="1" w:lastRow="0" w:firstColumn="1" w:lastColumn="0" w:noHBand="0" w:noVBand="1"/>
      </w:tblPr>
      <w:tblGrid>
        <w:gridCol w:w="8952"/>
      </w:tblGrid>
      <w:tr w:rsidR="00B46ACB" w:rsidRPr="00CB74E8" w14:paraId="3A8EE218" w14:textId="77777777" w:rsidTr="00592FAF">
        <w:trPr>
          <w:trHeight w:val="1142"/>
        </w:trPr>
        <w:tc>
          <w:tcPr>
            <w:tcW w:w="8952" w:type="dxa"/>
          </w:tcPr>
          <w:p w14:paraId="6E220D35" w14:textId="100F561B" w:rsidR="00B46ACB" w:rsidRPr="00B46ACB" w:rsidRDefault="00B46ACB" w:rsidP="00B46ACB">
            <w:pPr>
              <w:pStyle w:val="af1"/>
              <w:numPr>
                <w:ilvl w:val="0"/>
                <w:numId w:val="47"/>
              </w:numPr>
              <w:ind w:firstLineChars="0"/>
              <w:rPr>
                <w:rFonts w:ascii="Times New Roman" w:hAnsi="Times New Roman" w:cs="Times New Roman"/>
                <w:sz w:val="22"/>
                <w:szCs w:val="20"/>
              </w:rPr>
            </w:pPr>
            <w:r w:rsidRPr="00B46ACB">
              <w:rPr>
                <w:rFonts w:ascii="Times New Roman" w:hAnsi="Times New Roman" w:cs="Times New Roman"/>
                <w:sz w:val="22"/>
                <w:szCs w:val="20"/>
              </w:rPr>
              <w:t>delimiter is shown as part of the preamble, as illustrated in the Figure below. Basically, preamble constitutes a delimiter and a clock calibration signal (Rtcal in RFID). When the device detects the delimiter signal, it begins the subsequent downlink reception, and the clock calibration signal is essentially for clock timing alignment/acquisition.</w:t>
            </w:r>
          </w:p>
          <w:p w14:paraId="059B8AC0" w14:textId="737840FF" w:rsidR="00B46ACB" w:rsidRPr="00B46ACB" w:rsidRDefault="00B46ACB" w:rsidP="00B46ACB">
            <w:pPr>
              <w:pStyle w:val="af1"/>
              <w:ind w:left="440" w:firstLineChars="0" w:firstLine="0"/>
              <w:jc w:val="center"/>
              <w:rPr>
                <w:rFonts w:ascii="Times New Roman" w:hAnsi="Times New Roman" w:cs="Times New Roman"/>
                <w:sz w:val="22"/>
                <w:szCs w:val="20"/>
              </w:rPr>
            </w:pPr>
            <w:r w:rsidRPr="00B46ACB">
              <w:rPr>
                <w:rFonts w:ascii="Times New Roman" w:hAnsi="Times New Roman" w:cs="Times New Roman"/>
                <w:noProof/>
              </w:rPr>
              <w:lastRenderedPageBreak/>
              <w:drawing>
                <wp:inline distT="0" distB="0" distL="0" distR="0" wp14:anchorId="67625B0A" wp14:editId="434B77C2">
                  <wp:extent cx="3689350" cy="1851660"/>
                  <wp:effectExtent l="0" t="0" r="0" b="2540"/>
                  <wp:docPr id="1" name="Picture 1" descr="A diagram of a data chan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ata channel&#10;&#10;Description automatically generated"/>
                          <pic:cNvPicPr>
                            <a:picLocks noChangeAspect="1"/>
                          </pic:cNvPicPr>
                        </pic:nvPicPr>
                        <pic:blipFill>
                          <a:blip r:embed="rId7"/>
                          <a:stretch>
                            <a:fillRect/>
                          </a:stretch>
                        </pic:blipFill>
                        <pic:spPr>
                          <a:xfrm>
                            <a:off x="0" y="0"/>
                            <a:ext cx="3701246" cy="1857741"/>
                          </a:xfrm>
                          <a:prstGeom prst="rect">
                            <a:avLst/>
                          </a:prstGeom>
                        </pic:spPr>
                      </pic:pic>
                    </a:graphicData>
                  </a:graphic>
                </wp:inline>
              </w:drawing>
            </w:r>
          </w:p>
          <w:p w14:paraId="7B12C9D6" w14:textId="77777777" w:rsidR="00B46ACB" w:rsidRPr="00B46ACB" w:rsidRDefault="00B46ACB" w:rsidP="00B46ACB">
            <w:pPr>
              <w:pStyle w:val="af1"/>
              <w:numPr>
                <w:ilvl w:val="0"/>
                <w:numId w:val="47"/>
              </w:numPr>
              <w:autoSpaceDE w:val="0"/>
              <w:autoSpaceDN w:val="0"/>
              <w:adjustRightInd w:val="0"/>
              <w:snapToGrid w:val="0"/>
              <w:ind w:firstLineChars="0"/>
              <w:contextualSpacing/>
              <w:rPr>
                <w:rFonts w:ascii="Times New Roman" w:hAnsi="Times New Roman" w:cs="Times New Roman"/>
                <w:sz w:val="22"/>
                <w:szCs w:val="20"/>
              </w:rPr>
            </w:pPr>
            <w:r w:rsidRPr="00B46ACB">
              <w:rPr>
                <w:rFonts w:ascii="Times New Roman" w:hAnsi="Times New Roman" w:cs="Times New Roman"/>
              </w:rPr>
              <w:t>although both delimiter and preamble are separately considered, but it is also pointed out that the delimiter functionality may also be served by preamble and separate delimiter may not be needed. Based on the provided inputs, it will be good clarify the need of delimiter and whether it is considered embedded in the preamble or a separate signal before the preamble.</w:t>
            </w:r>
          </w:p>
          <w:p w14:paraId="4517DF5D" w14:textId="06B20B01" w:rsidR="00B46ACB" w:rsidRPr="00B46ACB" w:rsidRDefault="00B46ACB" w:rsidP="00B46ACB">
            <w:pPr>
              <w:pStyle w:val="af1"/>
              <w:numPr>
                <w:ilvl w:val="0"/>
                <w:numId w:val="47"/>
              </w:numPr>
              <w:ind w:firstLineChars="0"/>
              <w:rPr>
                <w:rFonts w:ascii="Times New Roman" w:hAnsi="Times New Roman" w:cs="Times New Roman"/>
              </w:rPr>
            </w:pPr>
            <w:r w:rsidRPr="00B46ACB">
              <w:rPr>
                <w:rFonts w:ascii="Times New Roman" w:hAnsi="Times New Roman" w:cs="Times New Roman"/>
              </w:rPr>
              <w:t>[Proposal 2.1.1-3]</w:t>
            </w:r>
            <w:r>
              <w:rPr>
                <w:rFonts w:ascii="Times New Roman" w:hAnsi="Times New Roman" w:cs="Times New Roman"/>
              </w:rPr>
              <w:t xml:space="preserve"> </w:t>
            </w:r>
            <w:r w:rsidRPr="00B46ACB">
              <w:rPr>
                <w:rFonts w:ascii="Times New Roman" w:hAnsi="Times New Roman" w:cs="Times New Roman"/>
              </w:rPr>
              <w:t xml:space="preserve">For ambient IoT devices, </w:t>
            </w:r>
            <w:r w:rsidRPr="00B46ACB">
              <w:rPr>
                <w:rFonts w:ascii="Times New Roman" w:hAnsi="Times New Roman" w:cs="Times New Roman"/>
                <w:u w:val="single"/>
              </w:rPr>
              <w:t>if</w:t>
            </w:r>
            <w:r w:rsidRPr="00B46ACB">
              <w:rPr>
                <w:rFonts w:ascii="Times New Roman" w:hAnsi="Times New Roman" w:cs="Times New Roman"/>
              </w:rPr>
              <w:t xml:space="preserve"> preamble-based downlink synchronization is considered, then one of the following options is considered for delimiter for downlink transmission</w:t>
            </w:r>
          </w:p>
          <w:p w14:paraId="3FE0BF83" w14:textId="77777777" w:rsidR="00B46ACB" w:rsidRPr="00B46ACB" w:rsidRDefault="00B46ACB" w:rsidP="00B46ACB">
            <w:pPr>
              <w:pStyle w:val="af1"/>
              <w:widowControl/>
              <w:numPr>
                <w:ilvl w:val="1"/>
                <w:numId w:val="47"/>
              </w:numPr>
              <w:autoSpaceDE w:val="0"/>
              <w:autoSpaceDN w:val="0"/>
              <w:adjustRightInd w:val="0"/>
              <w:snapToGrid w:val="0"/>
              <w:ind w:firstLineChars="0"/>
              <w:contextualSpacing/>
              <w:rPr>
                <w:rFonts w:ascii="Times New Roman" w:hAnsi="Times New Roman" w:cs="Times New Roman"/>
                <w:sz w:val="24"/>
                <w:szCs w:val="24"/>
              </w:rPr>
            </w:pPr>
            <w:r w:rsidRPr="00B46ACB">
              <w:rPr>
                <w:rFonts w:ascii="Times New Roman" w:hAnsi="Times New Roman" w:cs="Times New Roman"/>
              </w:rPr>
              <w:t>Alt. 1: Delimiter is not needed, and preamble can serve the purpose of delimiter, i.e. to signal the start of downlink reception</w:t>
            </w:r>
          </w:p>
          <w:p w14:paraId="2C1FDE6E" w14:textId="77777777" w:rsidR="00B46ACB" w:rsidRPr="00B46ACB" w:rsidRDefault="00B46ACB" w:rsidP="00B46ACB">
            <w:pPr>
              <w:pStyle w:val="af1"/>
              <w:widowControl/>
              <w:numPr>
                <w:ilvl w:val="1"/>
                <w:numId w:val="47"/>
              </w:numPr>
              <w:autoSpaceDE w:val="0"/>
              <w:autoSpaceDN w:val="0"/>
              <w:adjustRightInd w:val="0"/>
              <w:snapToGrid w:val="0"/>
              <w:ind w:firstLineChars="0"/>
              <w:contextualSpacing/>
              <w:rPr>
                <w:rFonts w:ascii="Times New Roman" w:hAnsi="Times New Roman" w:cs="Times New Roman"/>
                <w:sz w:val="24"/>
                <w:szCs w:val="24"/>
              </w:rPr>
            </w:pPr>
            <w:r w:rsidRPr="00B46ACB">
              <w:rPr>
                <w:rFonts w:ascii="Times New Roman" w:hAnsi="Times New Roman" w:cs="Times New Roman"/>
              </w:rPr>
              <w:t>Alt. 2: Delimiter is considered and embedded within the preamble</w:t>
            </w:r>
          </w:p>
          <w:p w14:paraId="437A0141" w14:textId="6FC8390D" w:rsidR="00B46ACB" w:rsidRPr="00B46ACB" w:rsidRDefault="00B46ACB" w:rsidP="00B46ACB">
            <w:pPr>
              <w:pStyle w:val="af1"/>
              <w:widowControl/>
              <w:numPr>
                <w:ilvl w:val="1"/>
                <w:numId w:val="47"/>
              </w:numPr>
              <w:autoSpaceDE w:val="0"/>
              <w:autoSpaceDN w:val="0"/>
              <w:adjustRightInd w:val="0"/>
              <w:snapToGrid w:val="0"/>
              <w:ind w:firstLineChars="0"/>
              <w:contextualSpacing/>
              <w:rPr>
                <w:b/>
                <w:bCs/>
                <w:i/>
                <w:iCs/>
                <w:sz w:val="24"/>
                <w:szCs w:val="24"/>
              </w:rPr>
            </w:pPr>
            <w:r w:rsidRPr="00B46ACB">
              <w:rPr>
                <w:rFonts w:ascii="Times New Roman" w:hAnsi="Times New Roman" w:cs="Times New Roman"/>
              </w:rPr>
              <w:t>Alt. 3: Delimiter is considered and added separately before the preamble</w:t>
            </w:r>
          </w:p>
        </w:tc>
      </w:tr>
    </w:tbl>
    <w:p w14:paraId="284CC99C" w14:textId="77777777" w:rsidR="005D5308" w:rsidRDefault="005D5308" w:rsidP="00060D5B">
      <w:pPr>
        <w:jc w:val="both"/>
        <w:rPr>
          <w:rFonts w:ascii="Times New Roman" w:eastAsiaTheme="minorEastAsia" w:hAnsi="Times New Roman"/>
          <w:szCs w:val="20"/>
          <w:lang w:eastAsia="zh-CN"/>
        </w:rPr>
      </w:pPr>
    </w:p>
    <w:p w14:paraId="7F78E51A" w14:textId="77777777" w:rsidR="00A04A50" w:rsidRDefault="00B46ACB" w:rsidP="00060D5B">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elimiter has been discussed by many companies, which is as a</w:t>
      </w:r>
      <w:r w:rsidR="00BC5F02">
        <w:rPr>
          <w:rFonts w:ascii="Times New Roman" w:eastAsiaTheme="minorEastAsia" w:hAnsi="Times New Roman"/>
          <w:szCs w:val="20"/>
          <w:lang w:eastAsia="zh-CN"/>
        </w:rPr>
        <w:t>n</w:t>
      </w:r>
      <w:r>
        <w:rPr>
          <w:rFonts w:ascii="Times New Roman" w:eastAsiaTheme="minorEastAsia" w:hAnsi="Times New Roman"/>
          <w:szCs w:val="20"/>
          <w:lang w:eastAsia="zh-CN"/>
        </w:rPr>
        <w:t xml:space="preserve"> indicator to indicate the start of transmission and may be included in preamble.</w:t>
      </w:r>
      <w:r w:rsidR="00A04A50">
        <w:rPr>
          <w:rFonts w:ascii="Times New Roman" w:eastAsiaTheme="minorEastAsia" w:hAnsi="Times New Roman"/>
          <w:szCs w:val="20"/>
          <w:lang w:eastAsia="zh-CN"/>
        </w:rPr>
        <w:t xml:space="preserve"> We think the delimiter is needed for some PRDCH functions like indicating the start of transmission. However, other function and more details need to be further </w:t>
      </w:r>
      <w:proofErr w:type="spellStart"/>
      <w:r w:rsidR="00A04A50">
        <w:rPr>
          <w:rFonts w:ascii="Times New Roman" w:eastAsiaTheme="minorEastAsia" w:hAnsi="Times New Roman"/>
          <w:szCs w:val="20"/>
          <w:lang w:eastAsia="zh-CN"/>
        </w:rPr>
        <w:t>discassed</w:t>
      </w:r>
      <w:proofErr w:type="spellEnd"/>
      <w:r w:rsidR="00A04A50">
        <w:rPr>
          <w:rFonts w:ascii="Times New Roman" w:eastAsiaTheme="minorEastAsia" w:hAnsi="Times New Roman"/>
          <w:szCs w:val="20"/>
          <w:lang w:eastAsia="zh-CN"/>
        </w:rPr>
        <w:t>.</w:t>
      </w:r>
    </w:p>
    <w:p w14:paraId="05020873" w14:textId="77777777" w:rsidR="00A04A50" w:rsidRDefault="00A04A50" w:rsidP="00A04A50">
      <w:pPr>
        <w:pStyle w:val="af1"/>
        <w:numPr>
          <w:ilvl w:val="0"/>
          <w:numId w:val="48"/>
        </w:numPr>
        <w:ind w:firstLineChars="0"/>
        <w:rPr>
          <w:rFonts w:ascii="Times New Roman" w:hAnsi="Times New Roman"/>
          <w:szCs w:val="20"/>
        </w:rPr>
      </w:pPr>
      <w:r>
        <w:rPr>
          <w:rFonts w:ascii="Times New Roman" w:hAnsi="Times New Roman" w:hint="eastAsia"/>
          <w:szCs w:val="20"/>
        </w:rPr>
        <w:t>The</w:t>
      </w:r>
      <w:r>
        <w:rPr>
          <w:rFonts w:ascii="Times New Roman" w:hAnsi="Times New Roman"/>
          <w:szCs w:val="20"/>
        </w:rPr>
        <w:t xml:space="preserve"> length and waveform of delimiter </w:t>
      </w:r>
    </w:p>
    <w:p w14:paraId="63B48AA4" w14:textId="4F9F08DD" w:rsidR="00A04A50" w:rsidRPr="00A04A50" w:rsidRDefault="00A04A50" w:rsidP="00A04A50">
      <w:pPr>
        <w:pStyle w:val="af1"/>
        <w:numPr>
          <w:ilvl w:val="1"/>
          <w:numId w:val="48"/>
        </w:numPr>
        <w:ind w:firstLineChars="0"/>
        <w:rPr>
          <w:rFonts w:ascii="Times New Roman" w:hAnsi="Times New Roman"/>
          <w:szCs w:val="20"/>
        </w:rPr>
      </w:pPr>
      <w:r w:rsidRPr="00A04A50">
        <w:rPr>
          <w:rFonts w:ascii="Times New Roman" w:hAnsi="Times New Roman"/>
          <w:b/>
          <w:bCs/>
          <w:szCs w:val="20"/>
        </w:rPr>
        <w:t xml:space="preserve">Discuss the length of </w:t>
      </w:r>
      <w:proofErr w:type="spellStart"/>
      <w:r w:rsidRPr="00A04A50">
        <w:rPr>
          <w:rFonts w:ascii="Times New Roman" w:hAnsi="Times New Roman"/>
          <w:b/>
          <w:bCs/>
          <w:szCs w:val="20"/>
        </w:rPr>
        <w:t>delimter</w:t>
      </w:r>
      <w:proofErr w:type="spellEnd"/>
      <w:r w:rsidRPr="00A04A50">
        <w:rPr>
          <w:rFonts w:ascii="Times New Roman" w:hAnsi="Times New Roman"/>
          <w:b/>
          <w:bCs/>
          <w:szCs w:val="20"/>
        </w:rPr>
        <w:t>:</w:t>
      </w:r>
      <w:r>
        <w:rPr>
          <w:rFonts w:ascii="Times New Roman" w:hAnsi="Times New Roman"/>
          <w:szCs w:val="20"/>
        </w:rPr>
        <w:t xml:space="preserve"> </w:t>
      </w:r>
      <w:r w:rsidR="00B46ACB" w:rsidRPr="00A04A50">
        <w:rPr>
          <w:rFonts w:ascii="Times New Roman" w:hAnsi="Times New Roman"/>
          <w:szCs w:val="20"/>
        </w:rPr>
        <w:t xml:space="preserve">RFID-like delimiter is </w:t>
      </w:r>
      <w:r w:rsidR="00B46ACB" w:rsidRPr="00A04A50">
        <w:rPr>
          <w:rFonts w:ascii="Times New Roman" w:hAnsi="Times New Roman" w:cs="Times New Roman"/>
          <w:szCs w:val="20"/>
        </w:rPr>
        <w:t>shown in figure 1 [3], and it can be observed that there is a fixed length (e.g., 12.5</w:t>
      </w:r>
      <w:r w:rsidR="00B46ACB" w:rsidRPr="00A04A50">
        <w:rPr>
          <w:rFonts w:ascii="Times New Roman" w:hAnsi="Times New Roman" w:cs="Times New Roman"/>
        </w:rPr>
        <w:t>µs</w:t>
      </w:r>
      <w:r w:rsidR="00B46ACB" w:rsidRPr="00A04A50">
        <w:rPr>
          <w:rFonts w:ascii="Times New Roman" w:hAnsi="Times New Roman" w:cs="Times New Roman"/>
          <w:szCs w:val="20"/>
        </w:rPr>
        <w:t xml:space="preserve"> pulse width±5%) and all low level (e.g., bit 0 messages based OOK demodulation). Also, one tari value</w:t>
      </w:r>
      <w:r w:rsidR="001D4B95" w:rsidRPr="00A04A50">
        <w:rPr>
          <w:rFonts w:ascii="Times New Roman" w:hAnsi="Times New Roman" w:cs="Times New Roman"/>
          <w:szCs w:val="20"/>
        </w:rPr>
        <w:t xml:space="preserve"> or tari length</w:t>
      </w:r>
      <w:r w:rsidR="00B46ACB" w:rsidRPr="00A04A50">
        <w:rPr>
          <w:rFonts w:ascii="Times New Roman" w:hAnsi="Times New Roman" w:cs="Times New Roman"/>
          <w:szCs w:val="20"/>
        </w:rPr>
        <w:t xml:space="preserve"> is regulated </w:t>
      </w:r>
      <w:r w:rsidR="00B46ACB" w:rsidRPr="00A04A50">
        <w:rPr>
          <w:rFonts w:ascii="Times New Roman" w:hAnsi="Times New Roman" w:cs="Times New Roman"/>
        </w:rPr>
        <w:t xml:space="preserve">in the range of 6.25 µs to 25 µs, which </w:t>
      </w:r>
      <w:r w:rsidR="001673FF" w:rsidRPr="00A04A50">
        <w:rPr>
          <w:rFonts w:ascii="Times New Roman" w:hAnsi="Times New Roman" w:cs="Times New Roman"/>
        </w:rPr>
        <w:t xml:space="preserve">is close to the that of delimiter </w:t>
      </w:r>
      <w:r w:rsidR="001673FF" w:rsidRPr="00A04A50">
        <w:rPr>
          <w:rFonts w:ascii="Times New Roman" w:hAnsi="Times New Roman" w:cs="Times New Roman"/>
          <w:szCs w:val="20"/>
        </w:rPr>
        <w:t>(e.g., 12.5</w:t>
      </w:r>
      <w:r w:rsidR="001673FF" w:rsidRPr="00A04A50">
        <w:rPr>
          <w:rFonts w:ascii="Times New Roman" w:hAnsi="Times New Roman" w:cs="Times New Roman"/>
        </w:rPr>
        <w:t>µs</w:t>
      </w:r>
      <w:r w:rsidR="001673FF" w:rsidRPr="00A04A50">
        <w:rPr>
          <w:rFonts w:ascii="Times New Roman" w:hAnsi="Times New Roman" w:cs="Times New Roman"/>
          <w:szCs w:val="20"/>
        </w:rPr>
        <w:t xml:space="preserve"> pulse width±5%)</w:t>
      </w:r>
      <w:r w:rsidR="0004767F" w:rsidRPr="00A04A50">
        <w:rPr>
          <w:rFonts w:ascii="Times New Roman" w:hAnsi="Times New Roman" w:cs="Times New Roman"/>
        </w:rPr>
        <w:t xml:space="preserve"> when considering the impact of SFO. </w:t>
      </w:r>
      <w:r>
        <w:rPr>
          <w:rFonts w:ascii="Times New Roman" w:hAnsi="Times New Roman" w:cs="Times New Roman"/>
        </w:rPr>
        <w:t>For different type of device</w:t>
      </w:r>
      <w:r w:rsidR="00480423">
        <w:rPr>
          <w:rFonts w:ascii="Times New Roman" w:hAnsi="Times New Roman" w:cs="Times New Roman"/>
        </w:rPr>
        <w:t>s</w:t>
      </w:r>
      <w:r>
        <w:rPr>
          <w:rFonts w:ascii="Times New Roman" w:hAnsi="Times New Roman" w:cs="Times New Roman"/>
        </w:rPr>
        <w:t xml:space="preserve">, same or different length of delimiter should be discussed and clarify the design motivation whatever PRDCH or PDRCH </w:t>
      </w:r>
      <w:proofErr w:type="spellStart"/>
      <w:r>
        <w:rPr>
          <w:rFonts w:ascii="Times New Roman" w:hAnsi="Times New Roman" w:cs="Times New Roman"/>
        </w:rPr>
        <w:t>delimeter</w:t>
      </w:r>
      <w:proofErr w:type="spellEnd"/>
      <w:r>
        <w:rPr>
          <w:rFonts w:ascii="Times New Roman" w:hAnsi="Times New Roman" w:cs="Times New Roman"/>
        </w:rPr>
        <w:t>.</w:t>
      </w:r>
    </w:p>
    <w:p w14:paraId="43D7BF4D" w14:textId="5040DD27" w:rsidR="00B46ACB" w:rsidRPr="00A04A50" w:rsidRDefault="00A04A50" w:rsidP="00A04A50">
      <w:pPr>
        <w:pStyle w:val="af1"/>
        <w:numPr>
          <w:ilvl w:val="1"/>
          <w:numId w:val="48"/>
        </w:numPr>
        <w:ind w:firstLineChars="0"/>
        <w:rPr>
          <w:rFonts w:ascii="Times New Roman" w:hAnsi="Times New Roman"/>
          <w:szCs w:val="20"/>
        </w:rPr>
      </w:pPr>
      <w:r w:rsidRPr="00480423">
        <w:rPr>
          <w:rFonts w:ascii="Times New Roman" w:hAnsi="Times New Roman" w:cs="Times New Roman"/>
          <w:b/>
          <w:bCs/>
        </w:rPr>
        <w:t xml:space="preserve">Discuss the waveform of </w:t>
      </w:r>
      <w:proofErr w:type="spellStart"/>
      <w:r w:rsidRPr="00480423">
        <w:rPr>
          <w:rFonts w:ascii="Times New Roman" w:hAnsi="Times New Roman" w:cs="Times New Roman"/>
          <w:b/>
          <w:bCs/>
        </w:rPr>
        <w:t>delimeter</w:t>
      </w:r>
      <w:proofErr w:type="spellEnd"/>
      <w:r>
        <w:rPr>
          <w:rFonts w:ascii="Times New Roman" w:hAnsi="Times New Roman" w:cs="Times New Roman"/>
        </w:rPr>
        <w:t xml:space="preserve">: </w:t>
      </w:r>
      <w:r w:rsidR="00480423">
        <w:rPr>
          <w:rFonts w:ascii="Times New Roman" w:hAnsi="Times New Roman" w:cs="Times New Roman"/>
        </w:rPr>
        <w:t xml:space="preserve">charging cycle based on external CW or activation signal have been proposed by some companies in RAN 1#116. Except for the indicating of initial transmission in </w:t>
      </w:r>
      <w:proofErr w:type="spellStart"/>
      <w:r w:rsidR="00480423">
        <w:rPr>
          <w:rFonts w:ascii="Times New Roman" w:hAnsi="Times New Roman" w:cs="Times New Roman"/>
        </w:rPr>
        <w:t>delimeter</w:t>
      </w:r>
      <w:proofErr w:type="spellEnd"/>
      <w:r w:rsidR="00480423">
        <w:rPr>
          <w:rFonts w:ascii="Times New Roman" w:hAnsi="Times New Roman" w:cs="Times New Roman"/>
        </w:rPr>
        <w:t xml:space="preserve">, other function like activation signal should be further discussed whether it can be included in </w:t>
      </w:r>
      <w:proofErr w:type="spellStart"/>
      <w:r w:rsidR="00480423">
        <w:rPr>
          <w:rFonts w:ascii="Times New Roman" w:hAnsi="Times New Roman" w:cs="Times New Roman"/>
        </w:rPr>
        <w:t>delimeter</w:t>
      </w:r>
      <w:proofErr w:type="spellEnd"/>
      <w:r w:rsidR="00480423">
        <w:rPr>
          <w:rFonts w:ascii="Times New Roman" w:hAnsi="Times New Roman" w:cs="Times New Roman"/>
        </w:rPr>
        <w:t xml:space="preserve"> or not. Thus, the waveform of </w:t>
      </w:r>
      <w:proofErr w:type="spellStart"/>
      <w:r w:rsidR="00480423">
        <w:rPr>
          <w:rFonts w:ascii="Times New Roman" w:hAnsi="Times New Roman" w:cs="Times New Roman"/>
        </w:rPr>
        <w:t>delimeter</w:t>
      </w:r>
      <w:proofErr w:type="spellEnd"/>
      <w:r w:rsidR="00480423">
        <w:rPr>
          <w:rFonts w:ascii="Times New Roman" w:hAnsi="Times New Roman" w:cs="Times New Roman"/>
        </w:rPr>
        <w:t xml:space="preserve"> should be further discussed. </w:t>
      </w:r>
    </w:p>
    <w:p w14:paraId="3E37ECEA" w14:textId="6EF04C4D" w:rsidR="00B46ACB" w:rsidRDefault="00B46ACB" w:rsidP="00B46ACB">
      <w:pPr>
        <w:jc w:val="center"/>
        <w:rPr>
          <w:rFonts w:ascii="Times New Roman" w:eastAsiaTheme="minorEastAsia" w:hAnsi="Times New Roman"/>
          <w:szCs w:val="20"/>
          <w:lang w:eastAsia="zh-CN"/>
        </w:rPr>
      </w:pPr>
      <w:r w:rsidRPr="00B46ACB">
        <w:rPr>
          <w:rFonts w:ascii="Times New Roman" w:eastAsiaTheme="minorEastAsia" w:hAnsi="Times New Roman"/>
          <w:noProof/>
          <w:szCs w:val="20"/>
          <w:lang w:eastAsia="zh-CN"/>
        </w:rPr>
        <w:drawing>
          <wp:inline distT="0" distB="0" distL="0" distR="0" wp14:anchorId="1072D575" wp14:editId="793008EA">
            <wp:extent cx="4630271" cy="1202748"/>
            <wp:effectExtent l="0" t="0" r="0" b="0"/>
            <wp:docPr id="7967004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1082" cy="1210751"/>
                    </a:xfrm>
                    <a:prstGeom prst="rect">
                      <a:avLst/>
                    </a:prstGeom>
                    <a:noFill/>
                    <a:ln>
                      <a:noFill/>
                    </a:ln>
                  </pic:spPr>
                </pic:pic>
              </a:graphicData>
            </a:graphic>
          </wp:inline>
        </w:drawing>
      </w:r>
    </w:p>
    <w:p w14:paraId="42CB3534" w14:textId="1344E547" w:rsidR="00B46ACB" w:rsidRPr="00B46ACB" w:rsidRDefault="00B46ACB" w:rsidP="00B46ACB">
      <w:pPr>
        <w:jc w:val="center"/>
        <w:rPr>
          <w:rFonts w:ascii="Times New Roman" w:eastAsiaTheme="minorEastAsia" w:hAnsi="Times New Roman"/>
          <w:b/>
          <w:bCs/>
          <w:szCs w:val="20"/>
          <w:lang w:eastAsia="zh-CN"/>
        </w:rPr>
      </w:pPr>
      <w:r w:rsidRPr="00B46ACB">
        <w:rPr>
          <w:rFonts w:ascii="Times New Roman" w:eastAsiaTheme="minorEastAsia" w:hAnsi="Times New Roman" w:hint="eastAsia"/>
          <w:b/>
          <w:bCs/>
          <w:szCs w:val="20"/>
          <w:lang w:eastAsia="zh-CN"/>
        </w:rPr>
        <w:t>F</w:t>
      </w:r>
      <w:r w:rsidRPr="00B46ACB">
        <w:rPr>
          <w:rFonts w:ascii="Times New Roman" w:eastAsiaTheme="minorEastAsia" w:hAnsi="Times New Roman"/>
          <w:b/>
          <w:bCs/>
          <w:szCs w:val="20"/>
          <w:lang w:eastAsia="zh-CN"/>
        </w:rPr>
        <w:t>ig. 1 RFID-like reader=&gt;tag preamble</w:t>
      </w:r>
    </w:p>
    <w:p w14:paraId="68B0F890" w14:textId="77777777" w:rsidR="00A164E0" w:rsidRDefault="00A164E0" w:rsidP="00A164E0">
      <w:pPr>
        <w:pStyle w:val="af1"/>
        <w:numPr>
          <w:ilvl w:val="0"/>
          <w:numId w:val="48"/>
        </w:numPr>
        <w:ind w:firstLineChars="0"/>
        <w:rPr>
          <w:rFonts w:ascii="Times New Roman" w:hAnsi="Times New Roman"/>
          <w:szCs w:val="20"/>
        </w:rPr>
      </w:pPr>
      <w:r>
        <w:rPr>
          <w:rFonts w:ascii="Times New Roman" w:hAnsi="Times New Roman" w:hint="eastAsia"/>
          <w:szCs w:val="20"/>
        </w:rPr>
        <w:t>The</w:t>
      </w:r>
      <w:r>
        <w:rPr>
          <w:rFonts w:ascii="Times New Roman" w:hAnsi="Times New Roman"/>
          <w:szCs w:val="20"/>
        </w:rPr>
        <w:t xml:space="preserve"> format of delimiter</w:t>
      </w:r>
    </w:p>
    <w:p w14:paraId="784BF14C" w14:textId="7ED001F5" w:rsidR="00A164E0" w:rsidRPr="0078068D" w:rsidRDefault="0078068D" w:rsidP="00A164E0">
      <w:pPr>
        <w:pStyle w:val="af1"/>
        <w:numPr>
          <w:ilvl w:val="1"/>
          <w:numId w:val="48"/>
        </w:numPr>
        <w:ind w:firstLineChars="0"/>
        <w:rPr>
          <w:rFonts w:ascii="Times New Roman" w:hAnsi="Times New Roman" w:cs="Times New Roman"/>
          <w:szCs w:val="20"/>
        </w:rPr>
      </w:pPr>
      <w:r w:rsidRPr="0078068D">
        <w:rPr>
          <w:rFonts w:ascii="Times New Roman" w:hAnsi="Times New Roman" w:cs="Times New Roman"/>
        </w:rPr>
        <w:t xml:space="preserve">We support Alt.1 ~ Alt.3 above given description in FL summary, but different format design should be further </w:t>
      </w:r>
      <w:r w:rsidR="00163CC4">
        <w:rPr>
          <w:rFonts w:ascii="Times New Roman" w:hAnsi="Times New Roman" w:cs="Times New Roman"/>
        </w:rPr>
        <w:t>discussed</w:t>
      </w:r>
      <w:r w:rsidRPr="0078068D">
        <w:rPr>
          <w:rFonts w:ascii="Times New Roman" w:hAnsi="Times New Roman" w:cs="Times New Roman"/>
        </w:rPr>
        <w:t xml:space="preserve"> by combining the design of length and waveform/modulation of </w:t>
      </w:r>
      <w:proofErr w:type="spellStart"/>
      <w:r w:rsidRPr="0078068D">
        <w:rPr>
          <w:rFonts w:ascii="Times New Roman" w:hAnsi="Times New Roman" w:cs="Times New Roman"/>
        </w:rPr>
        <w:t>delimeter</w:t>
      </w:r>
      <w:proofErr w:type="spellEnd"/>
    </w:p>
    <w:p w14:paraId="421F8E33" w14:textId="77777777" w:rsidR="00480423" w:rsidRDefault="00480423" w:rsidP="00060D5B">
      <w:pPr>
        <w:jc w:val="both"/>
        <w:rPr>
          <w:rFonts w:ascii="Times New Roman" w:eastAsiaTheme="minorEastAsia" w:hAnsi="Times New Roman"/>
          <w:szCs w:val="20"/>
          <w:lang w:eastAsia="zh-CN"/>
        </w:rPr>
      </w:pPr>
    </w:p>
    <w:p w14:paraId="3AD7887D" w14:textId="2F0CF9AC" w:rsidR="0078068D" w:rsidRPr="009B617B" w:rsidRDefault="0078068D" w:rsidP="0078068D">
      <w:pPr>
        <w:jc w:val="both"/>
        <w:rPr>
          <w:rFonts w:ascii="Times New Roman" w:eastAsiaTheme="minorEastAsia" w:hAnsi="Times New Roman"/>
          <w:b/>
          <w:bCs/>
          <w:szCs w:val="20"/>
          <w:lang w:eastAsia="zh-CN"/>
        </w:rPr>
      </w:pPr>
      <w:r w:rsidRPr="009B617B">
        <w:rPr>
          <w:rFonts w:ascii="Times New Roman" w:eastAsiaTheme="minorEastAsia" w:hAnsi="Times New Roman" w:hint="eastAsia"/>
          <w:b/>
          <w:bCs/>
          <w:szCs w:val="20"/>
          <w:lang w:eastAsia="zh-CN"/>
        </w:rPr>
        <w:t>O</w:t>
      </w:r>
      <w:r w:rsidRPr="009B617B">
        <w:rPr>
          <w:rFonts w:ascii="Times New Roman" w:eastAsiaTheme="minorEastAsia" w:hAnsi="Times New Roman"/>
          <w:b/>
          <w:bCs/>
          <w:szCs w:val="20"/>
          <w:lang w:eastAsia="zh-CN"/>
        </w:rPr>
        <w:t xml:space="preserve">bservation 1: </w:t>
      </w:r>
      <w:r w:rsidR="009B617B" w:rsidRPr="009B617B">
        <w:rPr>
          <w:rFonts w:ascii="Times New Roman" w:eastAsiaTheme="minorEastAsia" w:hAnsi="Times New Roman"/>
          <w:b/>
          <w:bCs/>
          <w:szCs w:val="20"/>
          <w:lang w:eastAsia="zh-CN"/>
        </w:rPr>
        <w:t>There is a fixed length (e.g., 12.5</w:t>
      </w:r>
      <w:r w:rsidR="009B617B" w:rsidRPr="009B617B">
        <w:rPr>
          <w:rFonts w:ascii="Times New Roman" w:hAnsi="Times New Roman"/>
          <w:b/>
          <w:bCs/>
        </w:rPr>
        <w:t>µs</w:t>
      </w:r>
      <w:r w:rsidR="009B617B" w:rsidRPr="009B617B">
        <w:rPr>
          <w:rFonts w:ascii="Times New Roman" w:eastAsiaTheme="minorEastAsia" w:hAnsi="Times New Roman"/>
          <w:b/>
          <w:bCs/>
          <w:szCs w:val="20"/>
          <w:lang w:eastAsia="zh-CN"/>
        </w:rPr>
        <w:t xml:space="preserve"> pulse width±5%) and all low level (e.g., bit 0 messages based OOK demodulation) for </w:t>
      </w:r>
      <w:proofErr w:type="spellStart"/>
      <w:r w:rsidR="009B617B" w:rsidRPr="009B617B">
        <w:rPr>
          <w:rFonts w:ascii="Times New Roman" w:eastAsiaTheme="minorEastAsia" w:hAnsi="Times New Roman"/>
          <w:b/>
          <w:bCs/>
          <w:szCs w:val="20"/>
          <w:lang w:eastAsia="zh-CN"/>
        </w:rPr>
        <w:t>delimeter</w:t>
      </w:r>
      <w:proofErr w:type="spellEnd"/>
      <w:r w:rsidR="009163F6">
        <w:rPr>
          <w:rFonts w:ascii="Times New Roman" w:eastAsiaTheme="minorEastAsia" w:hAnsi="Times New Roman"/>
          <w:b/>
          <w:bCs/>
          <w:szCs w:val="20"/>
          <w:lang w:eastAsia="zh-CN"/>
        </w:rPr>
        <w:t xml:space="preserve"> in RFID</w:t>
      </w:r>
      <w:r w:rsidR="009B617B" w:rsidRPr="009B617B">
        <w:rPr>
          <w:rFonts w:ascii="Times New Roman" w:eastAsiaTheme="minorEastAsia" w:hAnsi="Times New Roman"/>
          <w:b/>
          <w:bCs/>
          <w:szCs w:val="20"/>
          <w:lang w:eastAsia="zh-CN"/>
        </w:rPr>
        <w:t>.</w:t>
      </w:r>
    </w:p>
    <w:p w14:paraId="51D8B51F" w14:textId="569332A8" w:rsidR="009B617B" w:rsidRPr="009B617B" w:rsidRDefault="009B617B" w:rsidP="0078068D">
      <w:pPr>
        <w:jc w:val="both"/>
        <w:rPr>
          <w:rFonts w:ascii="Times New Roman" w:hAnsi="Times New Roman"/>
          <w:b/>
          <w:bCs/>
        </w:rPr>
      </w:pPr>
      <w:r w:rsidRPr="009B617B">
        <w:rPr>
          <w:rFonts w:ascii="Times New Roman" w:eastAsiaTheme="minorEastAsia" w:hAnsi="Times New Roman" w:hint="eastAsia"/>
          <w:b/>
          <w:bCs/>
          <w:szCs w:val="20"/>
          <w:lang w:eastAsia="zh-CN"/>
        </w:rPr>
        <w:t>O</w:t>
      </w:r>
      <w:r w:rsidRPr="009B617B">
        <w:rPr>
          <w:rFonts w:ascii="Times New Roman" w:eastAsiaTheme="minorEastAsia" w:hAnsi="Times New Roman"/>
          <w:b/>
          <w:bCs/>
          <w:szCs w:val="20"/>
          <w:lang w:eastAsia="zh-CN"/>
        </w:rPr>
        <w:t xml:space="preserve">bservation 2: One tari value or tari length is regulated </w:t>
      </w:r>
      <w:r w:rsidRPr="009B617B">
        <w:rPr>
          <w:rFonts w:ascii="Times New Roman" w:hAnsi="Times New Roman"/>
          <w:b/>
          <w:bCs/>
        </w:rPr>
        <w:t xml:space="preserve">in the range of 6.25 µs to 25 µs, which is close to the that of delimiter </w:t>
      </w:r>
      <w:r w:rsidRPr="009B617B">
        <w:rPr>
          <w:rFonts w:ascii="Times New Roman" w:eastAsiaTheme="minorEastAsia" w:hAnsi="Times New Roman"/>
          <w:b/>
          <w:bCs/>
          <w:szCs w:val="20"/>
          <w:lang w:eastAsia="zh-CN"/>
        </w:rPr>
        <w:t>(e.g., 12.5</w:t>
      </w:r>
      <w:r w:rsidRPr="009B617B">
        <w:rPr>
          <w:rFonts w:ascii="Times New Roman" w:hAnsi="Times New Roman"/>
          <w:b/>
          <w:bCs/>
        </w:rPr>
        <w:t>µs</w:t>
      </w:r>
      <w:r w:rsidRPr="009B617B">
        <w:rPr>
          <w:rFonts w:ascii="Times New Roman" w:eastAsiaTheme="minorEastAsia" w:hAnsi="Times New Roman"/>
          <w:b/>
          <w:bCs/>
          <w:szCs w:val="20"/>
          <w:lang w:eastAsia="zh-CN"/>
        </w:rPr>
        <w:t xml:space="preserve"> pulse width±5%)</w:t>
      </w:r>
      <w:r w:rsidRPr="009B617B">
        <w:rPr>
          <w:rFonts w:ascii="Times New Roman" w:hAnsi="Times New Roman"/>
          <w:b/>
          <w:bCs/>
        </w:rPr>
        <w:t xml:space="preserve"> when considering the impact of SFO.</w:t>
      </w:r>
    </w:p>
    <w:p w14:paraId="0CCC0AEE" w14:textId="623239AF" w:rsidR="009B617B" w:rsidRPr="009B617B" w:rsidRDefault="009B617B" w:rsidP="0078068D">
      <w:pPr>
        <w:jc w:val="both"/>
        <w:rPr>
          <w:rFonts w:ascii="Times New Roman" w:hAnsi="Times New Roman"/>
          <w:b/>
          <w:bCs/>
        </w:rPr>
      </w:pPr>
      <w:r w:rsidRPr="009B617B">
        <w:rPr>
          <w:rFonts w:ascii="Times New Roman" w:eastAsiaTheme="minorEastAsia" w:hAnsi="Times New Roman" w:hint="eastAsia"/>
          <w:b/>
          <w:bCs/>
          <w:lang w:eastAsia="zh-CN"/>
        </w:rPr>
        <w:t>O</w:t>
      </w:r>
      <w:r w:rsidRPr="009B617B">
        <w:rPr>
          <w:rFonts w:ascii="Times New Roman" w:eastAsiaTheme="minorEastAsia" w:hAnsi="Times New Roman"/>
          <w:b/>
          <w:bCs/>
          <w:lang w:eastAsia="zh-CN"/>
        </w:rPr>
        <w:t xml:space="preserve">bservation 3: </w:t>
      </w:r>
      <w:r w:rsidRPr="009B617B">
        <w:rPr>
          <w:rFonts w:ascii="Times New Roman" w:hAnsi="Times New Roman"/>
          <w:b/>
          <w:bCs/>
        </w:rPr>
        <w:t>Charging cycle based on external CW or activation signal have been proposed by some companies in RAN 1#116.</w:t>
      </w:r>
    </w:p>
    <w:p w14:paraId="7B3F69AF" w14:textId="5FA262A0" w:rsidR="009B617B" w:rsidRPr="009B617B" w:rsidRDefault="009B617B" w:rsidP="0078068D">
      <w:pPr>
        <w:jc w:val="both"/>
        <w:rPr>
          <w:rFonts w:ascii="Times New Roman" w:eastAsiaTheme="minorEastAsia" w:hAnsi="Times New Roman"/>
          <w:b/>
          <w:bCs/>
          <w:lang w:eastAsia="zh-CN"/>
        </w:rPr>
      </w:pPr>
      <w:r w:rsidRPr="009B617B">
        <w:rPr>
          <w:rFonts w:ascii="Times New Roman" w:eastAsiaTheme="minorEastAsia" w:hAnsi="Times New Roman" w:hint="eastAsia"/>
          <w:b/>
          <w:bCs/>
          <w:lang w:eastAsia="zh-CN"/>
        </w:rPr>
        <w:t>O</w:t>
      </w:r>
      <w:r w:rsidRPr="009B617B">
        <w:rPr>
          <w:rFonts w:ascii="Times New Roman" w:eastAsiaTheme="minorEastAsia" w:hAnsi="Times New Roman"/>
          <w:b/>
          <w:bCs/>
          <w:lang w:eastAsia="zh-CN"/>
        </w:rPr>
        <w:t xml:space="preserve">bservation 4: Different </w:t>
      </w:r>
      <w:proofErr w:type="spellStart"/>
      <w:r w:rsidRPr="009B617B">
        <w:rPr>
          <w:rFonts w:ascii="Times New Roman" w:eastAsiaTheme="minorEastAsia" w:hAnsi="Times New Roman"/>
          <w:b/>
          <w:bCs/>
          <w:lang w:eastAsia="zh-CN"/>
        </w:rPr>
        <w:t>delimeter</w:t>
      </w:r>
      <w:proofErr w:type="spellEnd"/>
      <w:r w:rsidRPr="009B617B">
        <w:rPr>
          <w:rFonts w:ascii="Times New Roman" w:eastAsiaTheme="minorEastAsia" w:hAnsi="Times New Roman"/>
          <w:b/>
          <w:bCs/>
          <w:lang w:eastAsia="zh-CN"/>
        </w:rPr>
        <w:t xml:space="preserve"> formats have been proposed in RAN 1#116 FL summary.</w:t>
      </w:r>
    </w:p>
    <w:p w14:paraId="08E52A11" w14:textId="77777777" w:rsidR="009B617B" w:rsidRDefault="009B617B" w:rsidP="0078068D">
      <w:pPr>
        <w:jc w:val="both"/>
        <w:rPr>
          <w:rFonts w:ascii="Times New Roman" w:eastAsiaTheme="minorEastAsia" w:hAnsi="Times New Roman"/>
          <w:lang w:eastAsia="zh-CN"/>
        </w:rPr>
      </w:pPr>
    </w:p>
    <w:p w14:paraId="676C43AD" w14:textId="013D7086" w:rsidR="009B617B" w:rsidRPr="009B617B" w:rsidRDefault="009B617B" w:rsidP="0078068D">
      <w:pPr>
        <w:jc w:val="both"/>
        <w:rPr>
          <w:rFonts w:ascii="Times New Roman" w:eastAsiaTheme="minorEastAsia" w:hAnsi="Times New Roman"/>
          <w:b/>
          <w:bCs/>
          <w:lang w:eastAsia="zh-CN"/>
        </w:rPr>
      </w:pPr>
      <w:r w:rsidRPr="009B617B">
        <w:rPr>
          <w:rFonts w:ascii="Times New Roman" w:eastAsiaTheme="minorEastAsia" w:hAnsi="Times New Roman" w:hint="eastAsia"/>
          <w:b/>
          <w:bCs/>
          <w:lang w:eastAsia="zh-CN"/>
        </w:rPr>
        <w:t>P</w:t>
      </w:r>
      <w:r w:rsidRPr="009B617B">
        <w:rPr>
          <w:rFonts w:ascii="Times New Roman" w:eastAsiaTheme="minorEastAsia" w:hAnsi="Times New Roman"/>
          <w:b/>
          <w:bCs/>
          <w:lang w:eastAsia="zh-CN"/>
        </w:rPr>
        <w:t xml:space="preserve">roposal 1: We support </w:t>
      </w:r>
      <w:proofErr w:type="spellStart"/>
      <w:r w:rsidRPr="009B617B">
        <w:rPr>
          <w:rFonts w:ascii="Times New Roman" w:eastAsiaTheme="minorEastAsia" w:hAnsi="Times New Roman"/>
          <w:b/>
          <w:bCs/>
          <w:lang w:eastAsia="zh-CN"/>
        </w:rPr>
        <w:t>delimeter</w:t>
      </w:r>
      <w:proofErr w:type="spellEnd"/>
      <w:r w:rsidRPr="009B617B">
        <w:rPr>
          <w:rFonts w:ascii="Times New Roman" w:eastAsiaTheme="minorEastAsia" w:hAnsi="Times New Roman"/>
          <w:b/>
          <w:bCs/>
          <w:lang w:eastAsia="zh-CN"/>
        </w:rPr>
        <w:t xml:space="preserve"> part shoul</w:t>
      </w:r>
      <w:r w:rsidR="009163F6">
        <w:rPr>
          <w:rFonts w:ascii="Times New Roman" w:eastAsiaTheme="minorEastAsia" w:hAnsi="Times New Roman"/>
          <w:b/>
          <w:bCs/>
          <w:lang w:eastAsia="zh-CN"/>
        </w:rPr>
        <w:t>d</w:t>
      </w:r>
      <w:r w:rsidRPr="009B617B">
        <w:rPr>
          <w:rFonts w:ascii="Times New Roman" w:eastAsiaTheme="minorEastAsia" w:hAnsi="Times New Roman"/>
          <w:b/>
          <w:bCs/>
          <w:lang w:eastAsia="zh-CN"/>
        </w:rPr>
        <w:t xml:space="preserve"> be included in PRDCH or PDRCH</w:t>
      </w:r>
      <w:r w:rsidR="009163F6">
        <w:rPr>
          <w:rFonts w:ascii="Times New Roman" w:eastAsiaTheme="minorEastAsia" w:hAnsi="Times New Roman"/>
          <w:b/>
          <w:bCs/>
          <w:lang w:eastAsia="zh-CN"/>
        </w:rPr>
        <w:t>, which can be as the start indicating of PRDCH or PDRCH transmission</w:t>
      </w:r>
      <w:r w:rsidRPr="009B617B">
        <w:rPr>
          <w:rFonts w:ascii="Times New Roman" w:eastAsiaTheme="minorEastAsia" w:hAnsi="Times New Roman"/>
          <w:b/>
          <w:bCs/>
          <w:lang w:eastAsia="zh-CN"/>
        </w:rPr>
        <w:t xml:space="preserve">. </w:t>
      </w:r>
    </w:p>
    <w:p w14:paraId="33DA4246" w14:textId="7F612C94" w:rsidR="009B617B" w:rsidRDefault="009B617B" w:rsidP="0078068D">
      <w:pPr>
        <w:jc w:val="both"/>
        <w:rPr>
          <w:rFonts w:ascii="Times New Roman" w:hAnsi="Times New Roman"/>
          <w:b/>
          <w:bCs/>
        </w:rPr>
      </w:pPr>
      <w:r w:rsidRPr="009B617B">
        <w:rPr>
          <w:rFonts w:ascii="Times New Roman" w:eastAsiaTheme="minorEastAsia" w:hAnsi="Times New Roman"/>
          <w:b/>
          <w:bCs/>
          <w:lang w:eastAsia="zh-CN"/>
        </w:rPr>
        <w:t>Proposal</w:t>
      </w:r>
      <w:r w:rsidR="00C52C85">
        <w:rPr>
          <w:rFonts w:ascii="Times New Roman" w:eastAsiaTheme="minorEastAsia" w:hAnsi="Times New Roman"/>
          <w:b/>
          <w:bCs/>
          <w:lang w:eastAsia="zh-CN"/>
        </w:rPr>
        <w:t xml:space="preserve"> </w:t>
      </w:r>
      <w:r w:rsidRPr="009B617B">
        <w:rPr>
          <w:rFonts w:ascii="Times New Roman" w:eastAsiaTheme="minorEastAsia" w:hAnsi="Times New Roman"/>
          <w:b/>
          <w:bCs/>
          <w:lang w:eastAsia="zh-CN"/>
        </w:rPr>
        <w:t xml:space="preserve">2: </w:t>
      </w:r>
      <w:r w:rsidRPr="009B617B">
        <w:rPr>
          <w:rFonts w:ascii="Times New Roman" w:hAnsi="Times New Roman"/>
          <w:b/>
          <w:bCs/>
        </w:rPr>
        <w:t xml:space="preserve">For different type of devices, same or different length of delimiter should be discussed and clarify the design motivation whatever PRDCH or PDRCH </w:t>
      </w:r>
      <w:proofErr w:type="spellStart"/>
      <w:r w:rsidRPr="009B617B">
        <w:rPr>
          <w:rFonts w:ascii="Times New Roman" w:hAnsi="Times New Roman"/>
          <w:b/>
          <w:bCs/>
        </w:rPr>
        <w:t>delimeter</w:t>
      </w:r>
      <w:proofErr w:type="spellEnd"/>
      <w:r>
        <w:rPr>
          <w:rFonts w:ascii="Times New Roman" w:hAnsi="Times New Roman"/>
          <w:b/>
          <w:bCs/>
        </w:rPr>
        <w:t>.</w:t>
      </w:r>
    </w:p>
    <w:p w14:paraId="4E375525" w14:textId="49E00C81" w:rsidR="009B617B" w:rsidRDefault="009B617B" w:rsidP="0078068D">
      <w:pPr>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3: The different function except for as the start of PRDCH/PDRCH transmission should be further clarified for future discussion.</w:t>
      </w:r>
    </w:p>
    <w:p w14:paraId="1838C6AC" w14:textId="0A52CDC2" w:rsidR="009B617B" w:rsidRDefault="009B617B" w:rsidP="0078068D">
      <w:pPr>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4: Discuss the potential </w:t>
      </w:r>
      <w:proofErr w:type="spellStart"/>
      <w:r>
        <w:rPr>
          <w:rFonts w:ascii="Times New Roman" w:eastAsiaTheme="minorEastAsia" w:hAnsi="Times New Roman"/>
          <w:b/>
          <w:bCs/>
          <w:lang w:eastAsia="zh-CN"/>
        </w:rPr>
        <w:t>delimeter</w:t>
      </w:r>
      <w:proofErr w:type="spellEnd"/>
      <w:r>
        <w:rPr>
          <w:rFonts w:ascii="Times New Roman" w:eastAsiaTheme="minorEastAsia" w:hAnsi="Times New Roman"/>
          <w:b/>
          <w:bCs/>
          <w:lang w:eastAsia="zh-CN"/>
        </w:rPr>
        <w:t xml:space="preserve"> format from Alt 1~ 3 concluded in RAN 1#116 </w:t>
      </w:r>
      <w:r>
        <w:rPr>
          <w:rFonts w:ascii="Times New Roman" w:eastAsiaTheme="minorEastAsia" w:hAnsi="Times New Roman" w:hint="eastAsia"/>
          <w:b/>
          <w:bCs/>
          <w:lang w:eastAsia="zh-CN"/>
        </w:rPr>
        <w:t>FL summary</w:t>
      </w:r>
      <w:r w:rsidR="00167920">
        <w:rPr>
          <w:rFonts w:ascii="Times New Roman" w:eastAsiaTheme="minorEastAsia" w:hAnsi="Times New Roman" w:hint="eastAsia"/>
          <w:b/>
          <w:bCs/>
          <w:lang w:eastAsia="zh-CN"/>
        </w:rPr>
        <w:t>.</w:t>
      </w:r>
    </w:p>
    <w:p w14:paraId="201630A6" w14:textId="4D34600A" w:rsidR="009163F6" w:rsidRPr="00B46ACB" w:rsidRDefault="009163F6" w:rsidP="009163F6">
      <w:pPr>
        <w:pStyle w:val="af1"/>
        <w:widowControl/>
        <w:numPr>
          <w:ilvl w:val="1"/>
          <w:numId w:val="47"/>
        </w:numPr>
        <w:autoSpaceDE w:val="0"/>
        <w:autoSpaceDN w:val="0"/>
        <w:adjustRightInd w:val="0"/>
        <w:snapToGrid w:val="0"/>
        <w:ind w:firstLineChars="0"/>
        <w:contextualSpacing/>
        <w:rPr>
          <w:rFonts w:ascii="Times New Roman" w:hAnsi="Times New Roman" w:cs="Times New Roman"/>
          <w:sz w:val="24"/>
          <w:szCs w:val="24"/>
        </w:rPr>
      </w:pPr>
      <w:r w:rsidRPr="00B46ACB">
        <w:rPr>
          <w:rFonts w:ascii="Times New Roman" w:hAnsi="Times New Roman" w:cs="Times New Roman"/>
        </w:rPr>
        <w:t>Alt. 1: Delimiter is not needed, and preamble can serve the purpose of delimiter, i.e. to signal the start of downlink reception</w:t>
      </w:r>
    </w:p>
    <w:p w14:paraId="0E551791" w14:textId="77777777" w:rsidR="009163F6" w:rsidRPr="00B46ACB" w:rsidRDefault="009163F6" w:rsidP="009163F6">
      <w:pPr>
        <w:pStyle w:val="af1"/>
        <w:widowControl/>
        <w:numPr>
          <w:ilvl w:val="1"/>
          <w:numId w:val="47"/>
        </w:numPr>
        <w:autoSpaceDE w:val="0"/>
        <w:autoSpaceDN w:val="0"/>
        <w:adjustRightInd w:val="0"/>
        <w:snapToGrid w:val="0"/>
        <w:ind w:firstLineChars="0"/>
        <w:contextualSpacing/>
        <w:rPr>
          <w:rFonts w:ascii="Times New Roman" w:hAnsi="Times New Roman" w:cs="Times New Roman"/>
          <w:sz w:val="24"/>
          <w:szCs w:val="24"/>
        </w:rPr>
      </w:pPr>
      <w:r w:rsidRPr="00B46ACB">
        <w:rPr>
          <w:rFonts w:ascii="Times New Roman" w:hAnsi="Times New Roman" w:cs="Times New Roman"/>
        </w:rPr>
        <w:t>Alt. 2: Delimiter is considered and embedded within the preamble</w:t>
      </w:r>
    </w:p>
    <w:p w14:paraId="08ECE781" w14:textId="6D55441C" w:rsidR="009163F6" w:rsidRPr="009163F6" w:rsidRDefault="009163F6" w:rsidP="009163F6">
      <w:pPr>
        <w:pStyle w:val="af1"/>
        <w:widowControl/>
        <w:numPr>
          <w:ilvl w:val="1"/>
          <w:numId w:val="47"/>
        </w:numPr>
        <w:autoSpaceDE w:val="0"/>
        <w:autoSpaceDN w:val="0"/>
        <w:adjustRightInd w:val="0"/>
        <w:snapToGrid w:val="0"/>
        <w:ind w:firstLineChars="0"/>
        <w:contextualSpacing/>
        <w:rPr>
          <w:rFonts w:ascii="Times New Roman" w:hAnsi="Times New Roman" w:cs="Times New Roman"/>
        </w:rPr>
      </w:pPr>
      <w:r w:rsidRPr="00B46ACB">
        <w:rPr>
          <w:rFonts w:ascii="Times New Roman" w:hAnsi="Times New Roman" w:cs="Times New Roman"/>
        </w:rPr>
        <w:t>Alt. 3: Delimiter is considered and added separately before the preamble</w:t>
      </w:r>
    </w:p>
    <w:p w14:paraId="4471534F" w14:textId="77777777" w:rsidR="0078068D" w:rsidRDefault="0078068D" w:rsidP="00060D5B">
      <w:pPr>
        <w:jc w:val="both"/>
        <w:rPr>
          <w:rFonts w:ascii="Times New Roman" w:eastAsiaTheme="minorEastAsia" w:hAnsi="Times New Roman"/>
          <w:szCs w:val="20"/>
          <w:lang w:eastAsia="zh-CN"/>
        </w:rPr>
      </w:pPr>
    </w:p>
    <w:p w14:paraId="7F7106AE" w14:textId="0601730D" w:rsidR="00047C4F" w:rsidRDefault="00167920" w:rsidP="00167920">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Preamble as synchronization function has been discussed in RAN 1#116, here, we will further its details. </w:t>
      </w:r>
      <w:proofErr w:type="spellStart"/>
      <w:r>
        <w:rPr>
          <w:rFonts w:ascii="Times New Roman" w:eastAsiaTheme="minorEastAsia" w:hAnsi="Times New Roman" w:hint="eastAsia"/>
          <w:szCs w:val="20"/>
          <w:lang w:eastAsia="zh-CN"/>
        </w:rPr>
        <w:t>P</w:t>
      </w:r>
      <w:r>
        <w:rPr>
          <w:rFonts w:ascii="Times New Roman" w:eastAsiaTheme="minorEastAsia" w:hAnsi="Times New Roman"/>
          <w:szCs w:val="20"/>
          <w:lang w:eastAsia="zh-CN"/>
        </w:rPr>
        <w:t>ostamble</w:t>
      </w:r>
      <w:proofErr w:type="spellEnd"/>
      <w:r>
        <w:rPr>
          <w:rFonts w:ascii="Times New Roman" w:eastAsiaTheme="minorEastAsia" w:hAnsi="Times New Roman"/>
          <w:szCs w:val="20"/>
          <w:lang w:eastAsia="zh-CN"/>
        </w:rPr>
        <w:t xml:space="preserve"> like RFID-based end of frame should be added at the end of the PRDCH for </w:t>
      </w:r>
      <w:r>
        <w:rPr>
          <w:rFonts w:ascii="Times New Roman" w:eastAsiaTheme="minorEastAsia" w:hAnsi="Times New Roman" w:hint="eastAsia"/>
          <w:szCs w:val="20"/>
          <w:lang w:eastAsia="zh-CN"/>
        </w:rPr>
        <w:t>d</w:t>
      </w:r>
      <w:r>
        <w:rPr>
          <w:rFonts w:ascii="Times New Roman" w:eastAsiaTheme="minorEastAsia" w:hAnsi="Times New Roman"/>
          <w:szCs w:val="20"/>
          <w:lang w:eastAsia="zh-CN"/>
        </w:rPr>
        <w:t xml:space="preserve">ownlink transmission, rather than PDRCH for uplink transmission. For different device, different transport block size may be regulated, thus, </w:t>
      </w:r>
      <w:r w:rsidR="008E7DEA">
        <w:rPr>
          <w:rFonts w:ascii="Times New Roman" w:eastAsiaTheme="minorEastAsia" w:hAnsi="Times New Roman"/>
          <w:szCs w:val="20"/>
          <w:lang w:eastAsia="zh-CN"/>
        </w:rPr>
        <w:t xml:space="preserve">we think device 2a/2b at least should be considered to add the </w:t>
      </w:r>
      <w:proofErr w:type="spellStart"/>
      <w:r w:rsidR="008E7DEA">
        <w:rPr>
          <w:rFonts w:ascii="Times New Roman" w:eastAsiaTheme="minorEastAsia" w:hAnsi="Times New Roman"/>
          <w:szCs w:val="20"/>
          <w:lang w:eastAsia="zh-CN"/>
        </w:rPr>
        <w:t>postamble</w:t>
      </w:r>
      <w:proofErr w:type="spellEnd"/>
      <w:r w:rsidR="008E7DEA">
        <w:rPr>
          <w:rFonts w:ascii="Times New Roman" w:eastAsiaTheme="minorEastAsia" w:hAnsi="Times New Roman"/>
          <w:szCs w:val="20"/>
          <w:lang w:eastAsia="zh-CN"/>
        </w:rPr>
        <w:t xml:space="preserve"> </w:t>
      </w:r>
      <w:r w:rsidR="0032358A">
        <w:rPr>
          <w:rFonts w:ascii="Times New Roman" w:eastAsiaTheme="minorEastAsia" w:hAnsi="Times New Roman"/>
          <w:szCs w:val="20"/>
          <w:lang w:eastAsia="zh-CN"/>
        </w:rPr>
        <w:t>for</w:t>
      </w:r>
      <w:r w:rsidR="008E7DEA" w:rsidRPr="008E7DEA">
        <w:rPr>
          <w:rFonts w:ascii="Times New Roman" w:eastAsiaTheme="minorEastAsia" w:hAnsi="Times New Roman"/>
          <w:szCs w:val="20"/>
          <w:lang w:eastAsia="zh-CN"/>
        </w:rPr>
        <w:t xml:space="preserve"> </w:t>
      </w:r>
      <w:r w:rsidR="008E7DEA">
        <w:rPr>
          <w:rFonts w:ascii="Times New Roman" w:eastAsiaTheme="minorEastAsia" w:hAnsi="Times New Roman"/>
          <w:szCs w:val="20"/>
          <w:lang w:eastAsia="zh-CN"/>
        </w:rPr>
        <w:t xml:space="preserve">DL or UL transmission, and FFS </w:t>
      </w:r>
      <w:r w:rsidR="008E7DEA" w:rsidRPr="008E7DEA">
        <w:rPr>
          <w:rFonts w:ascii="Times New Roman" w:eastAsiaTheme="minorEastAsia" w:hAnsi="Times New Roman"/>
          <w:szCs w:val="20"/>
          <w:lang w:eastAsia="zh-CN"/>
        </w:rPr>
        <w:t xml:space="preserve">whether device 1 </w:t>
      </w:r>
      <w:r w:rsidR="008E7DEA">
        <w:rPr>
          <w:rFonts w:ascii="Times New Roman" w:eastAsiaTheme="minorEastAsia" w:hAnsi="Times New Roman"/>
          <w:szCs w:val="20"/>
          <w:lang w:eastAsia="zh-CN"/>
        </w:rPr>
        <w:t xml:space="preserve">can be added for DL or UL transmission. </w:t>
      </w:r>
      <w:r w:rsidR="00163CC4">
        <w:rPr>
          <w:rFonts w:ascii="Times New Roman" w:eastAsiaTheme="minorEastAsia" w:hAnsi="Times New Roman" w:hint="eastAsia"/>
          <w:szCs w:val="20"/>
          <w:lang w:eastAsia="zh-CN"/>
        </w:rPr>
        <w:t>M</w:t>
      </w:r>
      <w:r w:rsidR="00163CC4">
        <w:rPr>
          <w:rFonts w:ascii="Times New Roman" w:eastAsiaTheme="minorEastAsia" w:hAnsi="Times New Roman"/>
          <w:szCs w:val="20"/>
          <w:lang w:eastAsia="zh-CN"/>
        </w:rPr>
        <w:t xml:space="preserve">eanwhile, </w:t>
      </w:r>
      <w:proofErr w:type="spellStart"/>
      <w:r w:rsidR="00163CC4">
        <w:rPr>
          <w:rFonts w:ascii="Times New Roman" w:eastAsiaTheme="minorEastAsia" w:hAnsi="Times New Roman"/>
          <w:szCs w:val="20"/>
          <w:lang w:eastAsia="zh-CN"/>
        </w:rPr>
        <w:t>midamble</w:t>
      </w:r>
      <w:proofErr w:type="spellEnd"/>
      <w:r w:rsidR="00163CC4">
        <w:rPr>
          <w:rFonts w:ascii="Times New Roman" w:eastAsiaTheme="minorEastAsia" w:hAnsi="Times New Roman"/>
          <w:szCs w:val="20"/>
          <w:lang w:eastAsia="zh-CN"/>
        </w:rPr>
        <w:t xml:space="preserve"> is not necessary for UL and DL transmission because of the low-power consumption and limited transport size for </w:t>
      </w:r>
      <w:proofErr w:type="spellStart"/>
      <w:r w:rsidR="00163CC4">
        <w:rPr>
          <w:rFonts w:ascii="Times New Roman" w:eastAsiaTheme="minorEastAsia" w:hAnsi="Times New Roman"/>
          <w:szCs w:val="20"/>
          <w:lang w:eastAsia="zh-CN"/>
        </w:rPr>
        <w:t>AIoT</w:t>
      </w:r>
      <w:proofErr w:type="spellEnd"/>
      <w:r w:rsidR="00163CC4">
        <w:rPr>
          <w:rFonts w:ascii="Times New Roman" w:eastAsiaTheme="minorEastAsia" w:hAnsi="Times New Roman"/>
          <w:szCs w:val="20"/>
          <w:lang w:eastAsia="zh-CN"/>
        </w:rPr>
        <w:t xml:space="preserve"> devices.</w:t>
      </w:r>
    </w:p>
    <w:p w14:paraId="19BE99B8" w14:textId="77777777" w:rsidR="008E7DEA" w:rsidRPr="008E7DEA" w:rsidRDefault="008E7DEA" w:rsidP="00167920">
      <w:pPr>
        <w:jc w:val="both"/>
        <w:rPr>
          <w:rFonts w:ascii="Times New Roman" w:eastAsiaTheme="minorEastAsia" w:hAnsi="Times New Roman"/>
          <w:szCs w:val="20"/>
          <w:lang w:eastAsia="zh-CN"/>
        </w:rPr>
      </w:pPr>
    </w:p>
    <w:p w14:paraId="07802D0D" w14:textId="086C37C8" w:rsidR="008E7DEA" w:rsidRPr="008E7DEA" w:rsidRDefault="008E7DEA" w:rsidP="00167920">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addition, </w:t>
      </w:r>
      <w:r w:rsidR="00750914">
        <w:rPr>
          <w:rFonts w:ascii="Times New Roman" w:eastAsiaTheme="minorEastAsia" w:hAnsi="Times New Roman"/>
          <w:szCs w:val="20"/>
          <w:lang w:eastAsia="zh-CN"/>
        </w:rPr>
        <w:t>different sampling rate</w:t>
      </w:r>
      <w:r w:rsidR="00AB6875">
        <w:rPr>
          <w:rFonts w:ascii="Times New Roman" w:eastAsiaTheme="minorEastAsia" w:hAnsi="Times New Roman"/>
          <w:szCs w:val="20"/>
          <w:lang w:eastAsia="zh-CN"/>
        </w:rPr>
        <w:t xml:space="preserve"> at device receiver</w:t>
      </w:r>
      <w:r w:rsidR="00750914">
        <w:rPr>
          <w:rFonts w:ascii="Times New Roman" w:eastAsiaTheme="minorEastAsia" w:hAnsi="Times New Roman"/>
          <w:szCs w:val="20"/>
          <w:lang w:eastAsia="zh-CN"/>
        </w:rPr>
        <w:t xml:space="preserve"> can be discovered from [4] - [6]</w:t>
      </w:r>
      <w:r w:rsidR="00AB6875">
        <w:rPr>
          <w:rFonts w:ascii="Times New Roman" w:eastAsiaTheme="minorEastAsia" w:hAnsi="Times New Roman"/>
          <w:szCs w:val="20"/>
          <w:lang w:eastAsia="zh-CN"/>
        </w:rPr>
        <w:t xml:space="preserve"> because of the different </w:t>
      </w:r>
      <w:r w:rsidR="0032358A">
        <w:rPr>
          <w:rFonts w:ascii="Times New Roman" w:eastAsiaTheme="minorEastAsia" w:hAnsi="Times New Roman"/>
          <w:szCs w:val="20"/>
          <w:lang w:eastAsia="zh-CN"/>
        </w:rPr>
        <w:t>demodulation ability</w:t>
      </w:r>
      <w:r w:rsidR="00AB6875">
        <w:rPr>
          <w:rFonts w:ascii="Times New Roman" w:eastAsiaTheme="minorEastAsia" w:hAnsi="Times New Roman"/>
          <w:szCs w:val="20"/>
          <w:lang w:eastAsia="zh-CN"/>
        </w:rPr>
        <w:t xml:space="preserve">, e.g., comparator for device 1 RF envelop detection, N bit ADC for device 2a/2b RF envelop detection. </w:t>
      </w:r>
      <w:r w:rsidR="00AC7920">
        <w:rPr>
          <w:rFonts w:ascii="Times New Roman" w:eastAsiaTheme="minorEastAsia" w:hAnsi="Times New Roman"/>
          <w:szCs w:val="20"/>
          <w:lang w:eastAsia="zh-CN"/>
        </w:rPr>
        <w:t>If preamble is used for synchronization signal, different coding rate should be supported to meet the different sampling rate at device receiver. Thus, preamble with different data rate for device 1 and 2 could be supported to meet the different sampling rate at device receiver.</w:t>
      </w:r>
      <w:r w:rsidR="00121984">
        <w:rPr>
          <w:rFonts w:ascii="Times New Roman" w:eastAsiaTheme="minorEastAsia" w:hAnsi="Times New Roman"/>
          <w:szCs w:val="20"/>
          <w:lang w:eastAsia="zh-CN"/>
        </w:rPr>
        <w:t xml:space="preserve"> In addition, self-clocking using line coding or (non-)duty-cycle charging schemes may be used for DL/UL transmission. However, it should be postponed to discuss until the line coding types and charging/consuming schemes are decided.  </w:t>
      </w:r>
    </w:p>
    <w:p w14:paraId="2C9CAF40" w14:textId="77777777" w:rsidR="00167920" w:rsidRPr="009B617B" w:rsidRDefault="00167920" w:rsidP="00060D5B">
      <w:pPr>
        <w:jc w:val="both"/>
        <w:rPr>
          <w:rFonts w:ascii="Times New Roman" w:eastAsiaTheme="minorEastAsia" w:hAnsi="Times New Roman"/>
          <w:szCs w:val="20"/>
          <w:lang w:eastAsia="zh-CN"/>
        </w:rPr>
      </w:pPr>
    </w:p>
    <w:p w14:paraId="03BB9318" w14:textId="227CAED6" w:rsidR="00DF43DB" w:rsidRPr="0032358A" w:rsidRDefault="00AC7920" w:rsidP="0032358A">
      <w:pPr>
        <w:jc w:val="both"/>
        <w:rPr>
          <w:rFonts w:ascii="Times New Roman" w:eastAsiaTheme="minorEastAsia" w:hAnsi="Times New Roman"/>
          <w:b/>
          <w:bCs/>
          <w:szCs w:val="20"/>
          <w:lang w:eastAsia="zh-CN"/>
        </w:rPr>
      </w:pPr>
      <w:r w:rsidRPr="0032358A">
        <w:rPr>
          <w:rFonts w:eastAsiaTheme="minorEastAsia" w:hint="eastAsia"/>
          <w:b/>
          <w:bCs/>
          <w:lang w:eastAsia="zh-CN"/>
        </w:rPr>
        <w:t>O</w:t>
      </w:r>
      <w:r w:rsidRPr="0032358A">
        <w:rPr>
          <w:rFonts w:eastAsiaTheme="minorEastAsia"/>
          <w:b/>
          <w:bCs/>
          <w:lang w:eastAsia="zh-CN"/>
        </w:rPr>
        <w:t xml:space="preserve">bservation 5: </w:t>
      </w:r>
      <w:r w:rsidR="00246B92" w:rsidRPr="0032358A">
        <w:rPr>
          <w:rFonts w:ascii="Times New Roman" w:eastAsiaTheme="minorEastAsia" w:hAnsi="Times New Roman"/>
          <w:b/>
          <w:bCs/>
          <w:szCs w:val="20"/>
          <w:lang w:eastAsia="zh-CN"/>
        </w:rPr>
        <w:t>Different transport block size may be regulated for different device</w:t>
      </w:r>
      <w:r w:rsidR="00563E05">
        <w:rPr>
          <w:rFonts w:ascii="Times New Roman" w:eastAsiaTheme="minorEastAsia" w:hAnsi="Times New Roman"/>
          <w:b/>
          <w:bCs/>
          <w:szCs w:val="20"/>
          <w:lang w:eastAsia="zh-CN"/>
        </w:rPr>
        <w:t xml:space="preserve"> types</w:t>
      </w:r>
      <w:r w:rsidR="00246B92" w:rsidRPr="0032358A">
        <w:rPr>
          <w:rFonts w:ascii="Times New Roman" w:eastAsiaTheme="minorEastAsia" w:hAnsi="Times New Roman"/>
          <w:b/>
          <w:bCs/>
          <w:szCs w:val="20"/>
          <w:lang w:eastAsia="zh-CN"/>
        </w:rPr>
        <w:t xml:space="preserve">. </w:t>
      </w:r>
    </w:p>
    <w:p w14:paraId="48663C7A" w14:textId="6AFAE1BB" w:rsidR="00246B92" w:rsidRDefault="00246B92" w:rsidP="0032358A">
      <w:pPr>
        <w:jc w:val="both"/>
        <w:rPr>
          <w:rFonts w:ascii="Times New Roman" w:eastAsiaTheme="minorEastAsia" w:hAnsi="Times New Roman"/>
          <w:b/>
          <w:bCs/>
          <w:szCs w:val="20"/>
          <w:lang w:eastAsia="zh-CN"/>
        </w:rPr>
      </w:pPr>
      <w:r w:rsidRPr="0032358A">
        <w:rPr>
          <w:rFonts w:ascii="Times New Roman" w:eastAsiaTheme="minorEastAsia" w:hAnsi="Times New Roman" w:hint="eastAsia"/>
          <w:b/>
          <w:bCs/>
          <w:szCs w:val="20"/>
          <w:lang w:eastAsia="zh-CN"/>
        </w:rPr>
        <w:t>O</w:t>
      </w:r>
      <w:r w:rsidRPr="0032358A">
        <w:rPr>
          <w:rFonts w:ascii="Times New Roman" w:eastAsiaTheme="minorEastAsia" w:hAnsi="Times New Roman"/>
          <w:b/>
          <w:bCs/>
          <w:szCs w:val="20"/>
          <w:lang w:eastAsia="zh-CN"/>
        </w:rPr>
        <w:t xml:space="preserve">bservation 6: </w:t>
      </w:r>
      <w:r w:rsidR="0032358A" w:rsidRPr="0032358A">
        <w:rPr>
          <w:rFonts w:ascii="Times New Roman" w:eastAsiaTheme="minorEastAsia" w:hAnsi="Times New Roman"/>
          <w:b/>
          <w:bCs/>
          <w:szCs w:val="20"/>
          <w:lang w:eastAsia="zh-CN"/>
        </w:rPr>
        <w:t>Different sampling rate at device receiver can be discovered from [4] - [6] because of the different demodulation ability, e.g., comparator for device 1 RF envelop detection, N bit ADC for device 2a/2b RF envelop detection.</w:t>
      </w:r>
    </w:p>
    <w:p w14:paraId="24683950" w14:textId="77777777" w:rsidR="0032358A" w:rsidRDefault="0032358A" w:rsidP="0032358A">
      <w:pPr>
        <w:jc w:val="both"/>
        <w:rPr>
          <w:rFonts w:ascii="Times New Roman" w:eastAsiaTheme="minorEastAsia" w:hAnsi="Times New Roman"/>
          <w:b/>
          <w:bCs/>
          <w:szCs w:val="20"/>
          <w:lang w:eastAsia="zh-CN"/>
        </w:rPr>
      </w:pPr>
    </w:p>
    <w:p w14:paraId="5F7316B0" w14:textId="62AE71B3" w:rsidR="0032358A" w:rsidRDefault="0032358A" w:rsidP="0032358A">
      <w:pPr>
        <w:jc w:val="both"/>
        <w:rPr>
          <w:rFonts w:ascii="Times New Roman" w:eastAsiaTheme="minorEastAsia" w:hAnsi="Times New Roman"/>
          <w:szCs w:val="20"/>
          <w:lang w:eastAsia="zh-CN"/>
        </w:rPr>
      </w:pPr>
      <w:r>
        <w:rPr>
          <w:rFonts w:ascii="Times New Roman" w:eastAsiaTheme="minorEastAsia" w:hAnsi="Times New Roman" w:hint="eastAsia"/>
          <w:b/>
          <w:bCs/>
          <w:szCs w:val="20"/>
          <w:lang w:eastAsia="zh-CN"/>
        </w:rPr>
        <w:t>P</w:t>
      </w:r>
      <w:r w:rsidRPr="0032358A">
        <w:rPr>
          <w:rFonts w:ascii="Times New Roman" w:eastAsiaTheme="minorEastAsia" w:hAnsi="Times New Roman"/>
          <w:b/>
          <w:bCs/>
          <w:szCs w:val="20"/>
          <w:lang w:eastAsia="zh-CN"/>
        </w:rPr>
        <w:t xml:space="preserve">roposal 5: Device 2a/2b at least should be considered to add the </w:t>
      </w:r>
      <w:proofErr w:type="spellStart"/>
      <w:r w:rsidRPr="0032358A">
        <w:rPr>
          <w:rFonts w:ascii="Times New Roman" w:eastAsiaTheme="minorEastAsia" w:hAnsi="Times New Roman"/>
          <w:b/>
          <w:bCs/>
          <w:szCs w:val="20"/>
          <w:lang w:eastAsia="zh-CN"/>
        </w:rPr>
        <w:t>postamble</w:t>
      </w:r>
      <w:proofErr w:type="spellEnd"/>
      <w:r w:rsidRPr="0032358A">
        <w:rPr>
          <w:rFonts w:ascii="Times New Roman" w:eastAsiaTheme="minorEastAsia" w:hAnsi="Times New Roman"/>
          <w:b/>
          <w:bCs/>
          <w:szCs w:val="20"/>
          <w:lang w:eastAsia="zh-CN"/>
        </w:rPr>
        <w:t xml:space="preserve"> for DL or UL transmission, and FFS whether </w:t>
      </w:r>
      <w:proofErr w:type="spellStart"/>
      <w:r w:rsidR="00563E05" w:rsidRPr="0032358A">
        <w:rPr>
          <w:rFonts w:ascii="Times New Roman" w:eastAsiaTheme="minorEastAsia" w:hAnsi="Times New Roman"/>
          <w:b/>
          <w:bCs/>
          <w:szCs w:val="20"/>
          <w:lang w:eastAsia="zh-CN"/>
        </w:rPr>
        <w:t>postamble</w:t>
      </w:r>
      <w:proofErr w:type="spellEnd"/>
      <w:r w:rsidR="00D33474">
        <w:rPr>
          <w:rFonts w:ascii="Times New Roman" w:eastAsiaTheme="minorEastAsia" w:hAnsi="Times New Roman"/>
          <w:b/>
          <w:bCs/>
          <w:szCs w:val="20"/>
          <w:lang w:eastAsia="zh-CN"/>
        </w:rPr>
        <w:t xml:space="preserve"> used for the end of </w:t>
      </w:r>
      <w:proofErr w:type="spellStart"/>
      <w:r w:rsidR="00D33474">
        <w:rPr>
          <w:rFonts w:ascii="Times New Roman" w:eastAsiaTheme="minorEastAsia" w:hAnsi="Times New Roman"/>
          <w:b/>
          <w:bCs/>
          <w:szCs w:val="20"/>
          <w:lang w:eastAsia="zh-CN"/>
        </w:rPr>
        <w:t>trnamission</w:t>
      </w:r>
      <w:proofErr w:type="spellEnd"/>
      <w:r w:rsidR="00D33474">
        <w:rPr>
          <w:rFonts w:ascii="Times New Roman" w:eastAsiaTheme="minorEastAsia" w:hAnsi="Times New Roman"/>
          <w:b/>
          <w:bCs/>
          <w:szCs w:val="20"/>
          <w:lang w:eastAsia="zh-CN"/>
        </w:rPr>
        <w:t xml:space="preserve"> </w:t>
      </w:r>
      <w:r w:rsidRPr="0032358A">
        <w:rPr>
          <w:rFonts w:ascii="Times New Roman" w:eastAsiaTheme="minorEastAsia" w:hAnsi="Times New Roman"/>
          <w:b/>
          <w:bCs/>
          <w:szCs w:val="20"/>
          <w:lang w:eastAsia="zh-CN"/>
        </w:rPr>
        <w:t>can be added for DL or UL transmission</w:t>
      </w:r>
      <w:r w:rsidR="00563E05">
        <w:rPr>
          <w:rFonts w:ascii="Times New Roman" w:eastAsiaTheme="minorEastAsia" w:hAnsi="Times New Roman"/>
          <w:b/>
          <w:bCs/>
          <w:szCs w:val="20"/>
          <w:lang w:eastAsia="zh-CN"/>
        </w:rPr>
        <w:t xml:space="preserve"> of device 1</w:t>
      </w:r>
      <w:r>
        <w:rPr>
          <w:rFonts w:ascii="Times New Roman" w:eastAsiaTheme="minorEastAsia" w:hAnsi="Times New Roman"/>
          <w:b/>
          <w:bCs/>
          <w:szCs w:val="20"/>
          <w:lang w:eastAsia="zh-CN"/>
        </w:rPr>
        <w:t>.</w:t>
      </w:r>
    </w:p>
    <w:p w14:paraId="30E4D98F" w14:textId="6D7C375D" w:rsidR="0032358A" w:rsidRDefault="0032358A" w:rsidP="0032358A">
      <w:pPr>
        <w:jc w:val="both"/>
        <w:rPr>
          <w:rFonts w:ascii="Times New Roman" w:eastAsiaTheme="minorEastAsia" w:hAnsi="Times New Roman"/>
          <w:b/>
          <w:bCs/>
          <w:szCs w:val="20"/>
          <w:lang w:eastAsia="zh-CN"/>
        </w:rPr>
      </w:pPr>
      <w:r w:rsidRPr="0032358A">
        <w:rPr>
          <w:rFonts w:ascii="Times New Roman" w:eastAsiaTheme="minorEastAsia" w:hAnsi="Times New Roman" w:hint="eastAsia"/>
          <w:b/>
          <w:bCs/>
          <w:szCs w:val="20"/>
          <w:lang w:eastAsia="zh-CN"/>
        </w:rPr>
        <w:t>P</w:t>
      </w:r>
      <w:r w:rsidRPr="0032358A">
        <w:rPr>
          <w:rFonts w:ascii="Times New Roman" w:eastAsiaTheme="minorEastAsia" w:hAnsi="Times New Roman"/>
          <w:b/>
          <w:bCs/>
          <w:szCs w:val="20"/>
          <w:lang w:eastAsia="zh-CN"/>
        </w:rPr>
        <w:t>roposal 6: Discuss Preamble design with different data rate for device 1 and 2</w:t>
      </w:r>
      <w:r w:rsidR="00563E05">
        <w:rPr>
          <w:rFonts w:ascii="Times New Roman" w:eastAsiaTheme="minorEastAsia" w:hAnsi="Times New Roman"/>
          <w:b/>
          <w:bCs/>
          <w:szCs w:val="20"/>
          <w:lang w:eastAsia="zh-CN"/>
        </w:rPr>
        <w:t>a/2b</w:t>
      </w:r>
      <w:r>
        <w:rPr>
          <w:rFonts w:ascii="Times New Roman" w:eastAsiaTheme="minorEastAsia" w:hAnsi="Times New Roman"/>
          <w:b/>
          <w:bCs/>
          <w:szCs w:val="20"/>
          <w:lang w:eastAsia="zh-CN"/>
        </w:rPr>
        <w:t>.</w:t>
      </w:r>
    </w:p>
    <w:p w14:paraId="54D3F825" w14:textId="77A03DE6" w:rsidR="005D5308" w:rsidRDefault="0032358A" w:rsidP="00060D5B">
      <w:pPr>
        <w:jc w:val="both"/>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P</w:t>
      </w:r>
      <w:r>
        <w:rPr>
          <w:rFonts w:ascii="Times New Roman" w:eastAsiaTheme="minorEastAsia" w:hAnsi="Times New Roman"/>
          <w:b/>
          <w:bCs/>
          <w:szCs w:val="20"/>
          <w:lang w:eastAsia="zh-CN"/>
        </w:rPr>
        <w:t xml:space="preserve">roposal 7: </w:t>
      </w:r>
      <w:r w:rsidRPr="0032358A">
        <w:rPr>
          <w:rFonts w:ascii="Times New Roman" w:eastAsiaTheme="minorEastAsia" w:hAnsi="Times New Roman"/>
          <w:b/>
          <w:bCs/>
          <w:szCs w:val="20"/>
          <w:lang w:eastAsia="zh-CN"/>
        </w:rPr>
        <w:t>Self-clocking using line coding or (non-)duty-cycle charging schemes should be postponed to discuss until the line coding types and charging/consuming schemes are decided.</w:t>
      </w:r>
      <w:r w:rsidR="00163CC4">
        <w:rPr>
          <w:rFonts w:ascii="Times New Roman" w:eastAsiaTheme="minorEastAsia" w:hAnsi="Times New Roman"/>
          <w:b/>
          <w:bCs/>
          <w:szCs w:val="20"/>
          <w:lang w:eastAsia="zh-CN"/>
        </w:rPr>
        <w:t xml:space="preserve"> </w:t>
      </w:r>
    </w:p>
    <w:p w14:paraId="43DCA4F2" w14:textId="26252DE5" w:rsidR="00163CC4" w:rsidRPr="00FE7B60" w:rsidRDefault="00163CC4" w:rsidP="00060D5B">
      <w:pPr>
        <w:jc w:val="both"/>
        <w:rPr>
          <w:rFonts w:eastAsiaTheme="minorEastAsia"/>
          <w:b/>
          <w:bCs/>
          <w:lang w:eastAsia="zh-CN"/>
        </w:rPr>
      </w:pPr>
      <w:r>
        <w:rPr>
          <w:rFonts w:ascii="Times New Roman" w:eastAsiaTheme="minorEastAsia" w:hAnsi="Times New Roman" w:hint="eastAsia"/>
          <w:b/>
          <w:bCs/>
          <w:szCs w:val="20"/>
          <w:lang w:eastAsia="zh-CN"/>
        </w:rPr>
        <w:t>Proposal</w:t>
      </w:r>
      <w:r>
        <w:rPr>
          <w:rFonts w:ascii="Times New Roman" w:eastAsiaTheme="minorEastAsia" w:hAnsi="Times New Roman"/>
          <w:b/>
          <w:bCs/>
          <w:szCs w:val="20"/>
          <w:lang w:eastAsia="zh-CN"/>
        </w:rPr>
        <w:t xml:space="preserve"> 8: </w:t>
      </w:r>
      <w:proofErr w:type="spellStart"/>
      <w:r w:rsidRPr="00163CC4">
        <w:rPr>
          <w:rFonts w:ascii="Times New Roman" w:eastAsiaTheme="minorEastAsia" w:hAnsi="Times New Roman"/>
          <w:b/>
          <w:bCs/>
          <w:szCs w:val="20"/>
          <w:lang w:eastAsia="zh-CN"/>
        </w:rPr>
        <w:t>Midamble</w:t>
      </w:r>
      <w:proofErr w:type="spellEnd"/>
      <w:r w:rsidR="00D33474">
        <w:rPr>
          <w:rFonts w:ascii="Times New Roman" w:eastAsiaTheme="minorEastAsia" w:hAnsi="Times New Roman"/>
          <w:b/>
          <w:bCs/>
          <w:szCs w:val="20"/>
          <w:lang w:eastAsia="zh-CN"/>
        </w:rPr>
        <w:t xml:space="preserve"> used for period synchronization</w:t>
      </w:r>
      <w:r w:rsidRPr="00163CC4">
        <w:rPr>
          <w:rFonts w:ascii="Times New Roman" w:eastAsiaTheme="minorEastAsia" w:hAnsi="Times New Roman"/>
          <w:b/>
          <w:bCs/>
          <w:szCs w:val="20"/>
          <w:lang w:eastAsia="zh-CN"/>
        </w:rPr>
        <w:t xml:space="preserve"> is not necessary for UL and DL transmission because of the low-power consumption and limited transport</w:t>
      </w:r>
      <w:r w:rsidR="00563E05">
        <w:rPr>
          <w:rFonts w:ascii="Times New Roman" w:eastAsiaTheme="minorEastAsia" w:hAnsi="Times New Roman"/>
          <w:b/>
          <w:bCs/>
          <w:szCs w:val="20"/>
          <w:lang w:eastAsia="zh-CN"/>
        </w:rPr>
        <w:t xml:space="preserve"> block</w:t>
      </w:r>
      <w:r w:rsidRPr="00163CC4">
        <w:rPr>
          <w:rFonts w:ascii="Times New Roman" w:eastAsiaTheme="minorEastAsia" w:hAnsi="Times New Roman"/>
          <w:b/>
          <w:bCs/>
          <w:szCs w:val="20"/>
          <w:lang w:eastAsia="zh-CN"/>
        </w:rPr>
        <w:t xml:space="preserve"> size for </w:t>
      </w:r>
      <w:proofErr w:type="spellStart"/>
      <w:r w:rsidRPr="00163CC4">
        <w:rPr>
          <w:rFonts w:ascii="Times New Roman" w:eastAsiaTheme="minorEastAsia" w:hAnsi="Times New Roman"/>
          <w:b/>
          <w:bCs/>
          <w:szCs w:val="20"/>
          <w:lang w:eastAsia="zh-CN"/>
        </w:rPr>
        <w:t>AIoT</w:t>
      </w:r>
      <w:proofErr w:type="spellEnd"/>
      <w:r w:rsidRPr="00163CC4">
        <w:rPr>
          <w:rFonts w:ascii="Times New Roman" w:eastAsiaTheme="minorEastAsia" w:hAnsi="Times New Roman"/>
          <w:b/>
          <w:bCs/>
          <w:szCs w:val="20"/>
          <w:lang w:eastAsia="zh-CN"/>
        </w:rPr>
        <w:t xml:space="preserve"> devices.</w:t>
      </w:r>
    </w:p>
    <w:p w14:paraId="3A41D184" w14:textId="2EE2AA4C" w:rsidR="005F0543" w:rsidRDefault="00DF43DB" w:rsidP="005F054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Contro</w:t>
      </w:r>
      <w:r>
        <w:rPr>
          <w:rFonts w:ascii="Arial" w:eastAsia="宋体" w:hAnsi="Arial" w:cs="Arial" w:hint="eastAsia"/>
          <w:bCs/>
          <w:kern w:val="32"/>
          <w:sz w:val="36"/>
          <w:szCs w:val="20"/>
          <w:lang w:val="fr-FR" w:eastAsia="zh-CN"/>
        </w:rPr>
        <w:t>l</w:t>
      </w:r>
      <w:r>
        <w:rPr>
          <w:rFonts w:ascii="Arial" w:eastAsia="宋体" w:hAnsi="Arial" w:cs="Arial"/>
          <w:bCs/>
          <w:kern w:val="32"/>
          <w:sz w:val="36"/>
          <w:szCs w:val="20"/>
          <w:lang w:val="fr-FR" w:eastAsia="zh-CN"/>
        </w:rPr>
        <w:t xml:space="preserve"> </w:t>
      </w:r>
      <w:r w:rsidR="007D2527">
        <w:rPr>
          <w:rFonts w:ascii="Arial" w:eastAsia="宋体" w:hAnsi="Arial" w:cs="Arial"/>
          <w:bCs/>
          <w:kern w:val="32"/>
          <w:sz w:val="36"/>
          <w:szCs w:val="20"/>
          <w:lang w:val="fr-FR" w:eastAsia="zh-CN"/>
        </w:rPr>
        <w:t>channel</w:t>
      </w:r>
      <w:r>
        <w:rPr>
          <w:rFonts w:ascii="Arial" w:eastAsia="宋体" w:hAnsi="Arial" w:cs="Arial"/>
          <w:bCs/>
          <w:kern w:val="32"/>
          <w:sz w:val="36"/>
          <w:szCs w:val="20"/>
          <w:lang w:val="fr-FR" w:eastAsia="zh-CN"/>
        </w:rPr>
        <w:t xml:space="preserve"> </w:t>
      </w:r>
      <w:r>
        <w:rPr>
          <w:rFonts w:ascii="Arial" w:eastAsia="宋体" w:hAnsi="Arial" w:cs="Arial" w:hint="eastAsia"/>
          <w:bCs/>
          <w:kern w:val="32"/>
          <w:sz w:val="36"/>
          <w:szCs w:val="20"/>
          <w:lang w:val="fr-FR" w:eastAsia="zh-CN"/>
        </w:rPr>
        <w:t>and</w:t>
      </w:r>
      <w:r>
        <w:rPr>
          <w:rFonts w:ascii="Arial" w:eastAsia="宋体" w:hAnsi="Arial" w:cs="Arial"/>
          <w:bCs/>
          <w:kern w:val="32"/>
          <w:sz w:val="36"/>
          <w:szCs w:val="20"/>
          <w:lang w:val="fr-FR" w:eastAsia="zh-CN"/>
        </w:rPr>
        <w:t xml:space="preserve"> data </w:t>
      </w:r>
      <w:r w:rsidR="007D2527">
        <w:rPr>
          <w:rFonts w:ascii="Arial" w:eastAsia="宋体" w:hAnsi="Arial" w:cs="Arial"/>
          <w:bCs/>
          <w:kern w:val="32"/>
          <w:sz w:val="36"/>
          <w:szCs w:val="20"/>
          <w:lang w:val="fr-FR" w:eastAsia="zh-CN"/>
        </w:rPr>
        <w:t>channel</w:t>
      </w:r>
    </w:p>
    <w:p w14:paraId="27E88F64" w14:textId="16A581F6" w:rsidR="000E5FFC" w:rsidRDefault="000E5FFC" w:rsidP="000E5FFC">
      <w:pPr>
        <w:jc w:val="both"/>
        <w:rPr>
          <w:rFonts w:ascii="Times New Roman" w:eastAsiaTheme="minorEastAsia" w:hAnsi="Times New Roman"/>
        </w:rPr>
      </w:pPr>
      <w:r w:rsidRPr="000E5FFC">
        <w:rPr>
          <w:rFonts w:ascii="Times New Roman" w:eastAsiaTheme="minorEastAsia" w:hAnsi="Times New Roman"/>
        </w:rPr>
        <w:t xml:space="preserve">Slotted-aloha based access scheme has been agreed in RAN 1#116 for </w:t>
      </w:r>
      <w:proofErr w:type="spellStart"/>
      <w:r w:rsidRPr="000E5FFC">
        <w:rPr>
          <w:rFonts w:ascii="Times New Roman" w:eastAsiaTheme="minorEastAsia" w:hAnsi="Times New Roman"/>
        </w:rPr>
        <w:t>AIoT</w:t>
      </w:r>
      <w:proofErr w:type="spellEnd"/>
      <w:r w:rsidRPr="000E5FFC">
        <w:rPr>
          <w:rFonts w:ascii="Times New Roman" w:eastAsiaTheme="minorEastAsia" w:hAnsi="Times New Roman"/>
        </w:rPr>
        <w:t xml:space="preserve"> contention-based access procedure, which is similar with RFID-based access procedure. Paging-like select/challenge command may be sent by reader, which should be carried </w:t>
      </w:r>
      <w:r>
        <w:rPr>
          <w:rFonts w:ascii="Times New Roman" w:eastAsiaTheme="minorEastAsia" w:hAnsi="Times New Roman"/>
        </w:rPr>
        <w:t>by</w:t>
      </w:r>
      <w:r w:rsidRPr="000E5FFC">
        <w:rPr>
          <w:rFonts w:ascii="Times New Roman" w:eastAsiaTheme="minorEastAsia" w:hAnsi="Times New Roman"/>
        </w:rPr>
        <w:t xml:space="preserve"> PRDCH. In addition, other command like preamble/query/ACK/scheduling information are also carried </w:t>
      </w:r>
      <w:r>
        <w:rPr>
          <w:rFonts w:ascii="Times New Roman" w:eastAsiaTheme="minorEastAsia" w:hAnsi="Times New Roman"/>
        </w:rPr>
        <w:t>by</w:t>
      </w:r>
      <w:r w:rsidRPr="000E5FFC">
        <w:rPr>
          <w:rFonts w:ascii="Times New Roman" w:eastAsiaTheme="minorEastAsia" w:hAnsi="Times New Roman"/>
        </w:rPr>
        <w:t xml:space="preserve"> PRDCH. </w:t>
      </w:r>
    </w:p>
    <w:p w14:paraId="76C6EC4B" w14:textId="1A37E8F5" w:rsidR="000E5FFC" w:rsidRDefault="000E5FFC" w:rsidP="000E5FFC">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addition, RN 16-like local ID or EPC-like device ID can be carried by PDRCH. </w:t>
      </w:r>
    </w:p>
    <w:p w14:paraId="46A582BA" w14:textId="164FC507" w:rsidR="000E5FFC" w:rsidRPr="000E5FFC" w:rsidRDefault="000E5FFC" w:rsidP="000E5FFC">
      <w:pPr>
        <w:jc w:val="both"/>
        <w:rPr>
          <w:rFonts w:ascii="Times New Roman" w:eastAsiaTheme="minorEastAsia" w:hAnsi="Times New Roman" w:cstheme="minorBidi"/>
          <w:kern w:val="2"/>
          <w:sz w:val="21"/>
          <w:szCs w:val="22"/>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this contribution, we will further the control channel and data channel for DL/UL transmission.</w:t>
      </w:r>
    </w:p>
    <w:p w14:paraId="01D8E2DF" w14:textId="4F4D9507" w:rsidR="005F0543" w:rsidRPr="00031EBA" w:rsidRDefault="00031EBA" w:rsidP="00031EBA">
      <w:pPr>
        <w:pStyle w:val="af1"/>
        <w:keepNext/>
        <w:keepLines/>
        <w:widowControl/>
        <w:tabs>
          <w:tab w:val="left" w:pos="576"/>
        </w:tabs>
        <w:overflowPunct w:val="0"/>
        <w:autoSpaceDE w:val="0"/>
        <w:autoSpaceDN w:val="0"/>
        <w:adjustRightInd w:val="0"/>
        <w:spacing w:before="180" w:after="180"/>
        <w:ind w:left="576" w:firstLineChars="0" w:hanging="576"/>
        <w:contextualSpacing/>
        <w:jc w:val="left"/>
        <w:textAlignment w:val="baseline"/>
        <w:outlineLvl w:val="1"/>
        <w:rPr>
          <w:rFonts w:ascii="Times New Roman" w:eastAsia="Malgun Gothic" w:hAnsi="Times New Roman" w:cs="Times New Roman"/>
          <w:b/>
          <w:bCs/>
          <w:kern w:val="0"/>
          <w:sz w:val="28"/>
          <w:szCs w:val="28"/>
        </w:rPr>
      </w:pPr>
      <w:r w:rsidRPr="00031EBA">
        <w:rPr>
          <w:rFonts w:ascii="Times New Roman" w:hAnsi="Times New Roman"/>
          <w:b/>
          <w:bCs/>
        </w:rPr>
        <w:t xml:space="preserve">3.1 Control </w:t>
      </w:r>
      <w:r w:rsidR="007D2527">
        <w:rPr>
          <w:rFonts w:ascii="Times New Roman" w:hAnsi="Times New Roman"/>
          <w:b/>
          <w:bCs/>
        </w:rPr>
        <w:t>channel</w:t>
      </w:r>
    </w:p>
    <w:p w14:paraId="0CDF013C" w14:textId="0E0C183F" w:rsidR="00246A80" w:rsidRDefault="002E0EB1" w:rsidP="007916F0">
      <w:pPr>
        <w:jc w:val="both"/>
        <w:rPr>
          <w:rFonts w:ascii="Times New Roman" w:eastAsiaTheme="minorEastAsia" w:hAnsi="Times New Roman"/>
          <w:lang w:eastAsia="zh-CN"/>
        </w:rPr>
      </w:pPr>
      <w:r>
        <w:rPr>
          <w:rFonts w:ascii="Times New Roman" w:eastAsiaTheme="minorEastAsia" w:hAnsi="Times New Roman" w:hint="eastAsia"/>
          <w:lang w:eastAsia="zh-CN"/>
        </w:rPr>
        <w:t>Two</w:t>
      </w:r>
      <w:r>
        <w:rPr>
          <w:rFonts w:ascii="Times New Roman" w:eastAsiaTheme="minorEastAsia" w:hAnsi="Times New Roman"/>
          <w:lang w:eastAsia="zh-CN"/>
        </w:rPr>
        <w:t xml:space="preserve"> </w:t>
      </w:r>
      <w:r>
        <w:rPr>
          <w:rFonts w:ascii="Times New Roman" w:eastAsiaTheme="minorEastAsia" w:hAnsi="Times New Roman" w:hint="eastAsia"/>
          <w:lang w:eastAsia="zh-CN"/>
        </w:rPr>
        <w:t>types</w:t>
      </w:r>
      <w:r>
        <w:rPr>
          <w:rFonts w:ascii="Times New Roman" w:eastAsiaTheme="minorEastAsia" w:hAnsi="Times New Roman"/>
          <w:lang w:eastAsia="zh-CN"/>
        </w:rPr>
        <w:t xml:space="preserve"> </w:t>
      </w:r>
      <w:r>
        <w:rPr>
          <w:rFonts w:ascii="Times New Roman" w:eastAsiaTheme="minorEastAsia" w:hAnsi="Times New Roman" w:hint="eastAsia"/>
          <w:lang w:eastAsia="zh-CN"/>
        </w:rPr>
        <w:t>of</w:t>
      </w:r>
      <w:r>
        <w:rPr>
          <w:rFonts w:ascii="Times New Roman" w:eastAsiaTheme="minorEastAsia" w:hAnsi="Times New Roman"/>
          <w:lang w:eastAsia="zh-CN"/>
        </w:rPr>
        <w:t xml:space="preserve"> </w:t>
      </w:r>
      <w:r w:rsidR="00163CC4">
        <w:rPr>
          <w:rFonts w:ascii="Times New Roman" w:eastAsiaTheme="minorEastAsia" w:hAnsi="Times New Roman"/>
          <w:lang w:eastAsia="zh-CN"/>
        </w:rPr>
        <w:t>use cases</w:t>
      </w:r>
      <w:r>
        <w:rPr>
          <w:rFonts w:ascii="Times New Roman" w:eastAsiaTheme="minorEastAsia" w:hAnsi="Times New Roman"/>
          <w:lang w:eastAsia="zh-CN"/>
        </w:rPr>
        <w:t xml:space="preserve"> including inventory and command </w:t>
      </w:r>
      <w:r>
        <w:rPr>
          <w:rFonts w:ascii="Times New Roman" w:eastAsiaTheme="minorEastAsia" w:hAnsi="Times New Roman" w:hint="eastAsia"/>
          <w:lang w:eastAsia="zh-CN"/>
        </w:rPr>
        <w:t>has</w:t>
      </w:r>
      <w:r>
        <w:rPr>
          <w:rFonts w:ascii="Times New Roman" w:eastAsiaTheme="minorEastAsia" w:hAnsi="Times New Roman"/>
          <w:lang w:eastAsia="zh-CN"/>
        </w:rPr>
        <w:t xml:space="preserve"> </w:t>
      </w:r>
      <w:r>
        <w:rPr>
          <w:rFonts w:ascii="Times New Roman" w:eastAsiaTheme="minorEastAsia" w:hAnsi="Times New Roman" w:hint="eastAsia"/>
          <w:lang w:eastAsia="zh-CN"/>
        </w:rPr>
        <w:t>been</w:t>
      </w:r>
      <w:r>
        <w:rPr>
          <w:rFonts w:ascii="Times New Roman" w:eastAsiaTheme="minorEastAsia" w:hAnsi="Times New Roman"/>
          <w:lang w:eastAsia="zh-CN"/>
        </w:rPr>
        <w:t xml:space="preserve"> discussed. Write/rewrite/kill (like RFID) may be considered for these services, which is </w:t>
      </w:r>
      <w:r w:rsidR="007916F0">
        <w:rPr>
          <w:rFonts w:ascii="Times New Roman" w:eastAsiaTheme="minorEastAsia" w:hAnsi="Times New Roman"/>
          <w:lang w:eastAsia="zh-CN"/>
        </w:rPr>
        <w:t>carried</w:t>
      </w:r>
      <w:r>
        <w:rPr>
          <w:rFonts w:ascii="Times New Roman" w:eastAsiaTheme="minorEastAsia" w:hAnsi="Times New Roman"/>
          <w:lang w:eastAsia="zh-CN"/>
        </w:rPr>
        <w:t xml:space="preserve"> by </w:t>
      </w:r>
      <w:r w:rsidR="007916F0">
        <w:rPr>
          <w:rFonts w:ascii="Times New Roman" w:eastAsiaTheme="minorEastAsia" w:hAnsi="Times New Roman"/>
          <w:lang w:eastAsia="zh-CN"/>
        </w:rPr>
        <w:t>DL control channel</w:t>
      </w:r>
      <w:r>
        <w:rPr>
          <w:rFonts w:ascii="Times New Roman" w:eastAsiaTheme="minorEastAsia" w:hAnsi="Times New Roman"/>
          <w:lang w:eastAsia="zh-CN"/>
        </w:rPr>
        <w:t xml:space="preserve">. </w:t>
      </w:r>
      <w:r w:rsidR="006655F6">
        <w:rPr>
          <w:rFonts w:ascii="Times New Roman" w:eastAsiaTheme="minorEastAsia" w:hAnsi="Times New Roman"/>
          <w:lang w:eastAsia="zh-CN"/>
        </w:rPr>
        <w:t xml:space="preserve">In addition, scheduling information for </w:t>
      </w:r>
      <w:proofErr w:type="spellStart"/>
      <w:r w:rsidR="006655F6">
        <w:rPr>
          <w:rFonts w:ascii="Times New Roman" w:eastAsiaTheme="minorEastAsia" w:hAnsi="Times New Roman"/>
          <w:lang w:eastAsia="zh-CN"/>
        </w:rPr>
        <w:t>AIoT</w:t>
      </w:r>
      <w:proofErr w:type="spellEnd"/>
      <w:r w:rsidR="006655F6">
        <w:rPr>
          <w:rFonts w:ascii="Times New Roman" w:eastAsiaTheme="minorEastAsia" w:hAnsi="Times New Roman"/>
          <w:lang w:eastAsia="zh-CN"/>
        </w:rPr>
        <w:t xml:space="preserve"> should be considered to align the time and frequency domain resources of NR, </w:t>
      </w:r>
      <w:proofErr w:type="spellStart"/>
      <w:r w:rsidR="006655F6">
        <w:rPr>
          <w:rFonts w:ascii="Times New Roman" w:eastAsiaTheme="minorEastAsia" w:hAnsi="Times New Roman"/>
          <w:lang w:eastAsia="zh-CN"/>
        </w:rPr>
        <w:t>e.g</w:t>
      </w:r>
      <w:proofErr w:type="spellEnd"/>
      <w:r w:rsidR="006655F6">
        <w:rPr>
          <w:rFonts w:ascii="Times New Roman" w:eastAsiaTheme="minorEastAsia" w:hAnsi="Times New Roman"/>
          <w:lang w:eastAsia="zh-CN"/>
        </w:rPr>
        <w:t xml:space="preserve">, at least symbol-level alignment for DL transmission </w:t>
      </w:r>
      <w:r w:rsidR="0092700D">
        <w:rPr>
          <w:rFonts w:ascii="Times New Roman" w:eastAsiaTheme="minorEastAsia" w:hAnsi="Times New Roman"/>
          <w:lang w:eastAsia="zh-CN"/>
        </w:rPr>
        <w:t>or</w:t>
      </w:r>
      <w:r w:rsidR="006655F6">
        <w:rPr>
          <w:rFonts w:ascii="Times New Roman" w:eastAsiaTheme="minorEastAsia" w:hAnsi="Times New Roman"/>
          <w:lang w:eastAsia="zh-CN"/>
        </w:rPr>
        <w:t xml:space="preserve"> at least slot-level alignment for UL transmission. </w:t>
      </w:r>
      <w:r w:rsidR="007916F0">
        <w:rPr>
          <w:rFonts w:ascii="Times New Roman" w:eastAsiaTheme="minorEastAsia" w:hAnsi="Times New Roman"/>
          <w:lang w:eastAsia="zh-CN"/>
        </w:rPr>
        <w:t xml:space="preserve">Thus, we think control </w:t>
      </w:r>
      <w:r w:rsidR="0092700D">
        <w:rPr>
          <w:rFonts w:ascii="Times New Roman" w:eastAsiaTheme="minorEastAsia" w:hAnsi="Times New Roman"/>
          <w:lang w:eastAsia="zh-CN"/>
        </w:rPr>
        <w:t>information</w:t>
      </w:r>
      <w:r w:rsidR="007916F0">
        <w:rPr>
          <w:rFonts w:ascii="Times New Roman" w:eastAsiaTheme="minorEastAsia" w:hAnsi="Times New Roman"/>
          <w:lang w:eastAsia="zh-CN"/>
        </w:rPr>
        <w:t xml:space="preserve"> is </w:t>
      </w:r>
      <w:r w:rsidR="0092700D">
        <w:rPr>
          <w:rFonts w:ascii="Times New Roman" w:eastAsiaTheme="minorEastAsia" w:hAnsi="Times New Roman"/>
          <w:lang w:eastAsia="zh-CN"/>
        </w:rPr>
        <w:t>included</w:t>
      </w:r>
      <w:r w:rsidR="007916F0">
        <w:rPr>
          <w:rFonts w:ascii="Times New Roman" w:eastAsiaTheme="minorEastAsia" w:hAnsi="Times New Roman"/>
          <w:lang w:eastAsia="zh-CN"/>
        </w:rPr>
        <w:t xml:space="preserve"> at least </w:t>
      </w:r>
      <w:r w:rsidR="0092700D">
        <w:rPr>
          <w:rFonts w:ascii="Times New Roman" w:eastAsiaTheme="minorEastAsia" w:hAnsi="Times New Roman"/>
          <w:lang w:eastAsia="zh-CN"/>
        </w:rPr>
        <w:t>in</w:t>
      </w:r>
      <w:r w:rsidR="007916F0">
        <w:rPr>
          <w:rFonts w:ascii="Times New Roman" w:eastAsiaTheme="minorEastAsia" w:hAnsi="Times New Roman"/>
          <w:lang w:eastAsia="zh-CN"/>
        </w:rPr>
        <w:t xml:space="preserve"> PRDCH. </w:t>
      </w:r>
    </w:p>
    <w:p w14:paraId="279D74BC" w14:textId="38C0F04E" w:rsidR="00341D4F" w:rsidRDefault="00341D4F" w:rsidP="007916F0">
      <w:pPr>
        <w:jc w:val="both"/>
        <w:rPr>
          <w:rFonts w:ascii="Times New Roman" w:eastAsiaTheme="minorEastAsia" w:hAnsi="Times New Roman"/>
          <w:lang w:eastAsia="zh-CN"/>
        </w:rPr>
      </w:pPr>
      <w:proofErr w:type="spellStart"/>
      <w:r>
        <w:rPr>
          <w:rFonts w:ascii="Times New Roman" w:eastAsiaTheme="minorEastAsia" w:hAnsi="Times New Roman" w:hint="eastAsia"/>
          <w:lang w:eastAsia="zh-CN"/>
        </w:rPr>
        <w:lastRenderedPageBreak/>
        <w:t>A</w:t>
      </w:r>
      <w:r>
        <w:rPr>
          <w:rFonts w:ascii="Times New Roman" w:eastAsiaTheme="minorEastAsia" w:hAnsi="Times New Roman"/>
          <w:lang w:eastAsia="zh-CN"/>
        </w:rPr>
        <w:t>IoT</w:t>
      </w:r>
      <w:proofErr w:type="spellEnd"/>
      <w:r>
        <w:rPr>
          <w:rFonts w:ascii="Times New Roman" w:eastAsiaTheme="minorEastAsia" w:hAnsi="Times New Roman"/>
          <w:lang w:eastAsia="zh-CN"/>
        </w:rPr>
        <w:t xml:space="preserve"> DL multiple access has been discussed at least including TDM(A).</w:t>
      </w:r>
      <w:r w:rsidR="00FE796C">
        <w:rPr>
          <w:rFonts w:ascii="Times New Roman" w:eastAsiaTheme="minorEastAsia" w:hAnsi="Times New Roman"/>
          <w:lang w:eastAsia="zh-CN"/>
        </w:rPr>
        <w:t xml:space="preserve"> Time-domain scheduling should be considered in control information.</w:t>
      </w:r>
      <w:r>
        <w:rPr>
          <w:rFonts w:ascii="Times New Roman" w:eastAsiaTheme="minorEastAsia" w:hAnsi="Times New Roman"/>
          <w:lang w:eastAsia="zh-CN"/>
        </w:rPr>
        <w:t xml:space="preserve"> If FDM(A) is supported</w:t>
      </w:r>
      <w:r w:rsidR="003E5E36">
        <w:rPr>
          <w:rFonts w:ascii="Times New Roman" w:eastAsiaTheme="minorEastAsia" w:hAnsi="Times New Roman"/>
          <w:lang w:eastAsia="zh-CN"/>
        </w:rPr>
        <w:t xml:space="preserve"> for DL multiple access</w:t>
      </w:r>
      <w:r>
        <w:rPr>
          <w:rFonts w:ascii="Times New Roman" w:eastAsiaTheme="minorEastAsia" w:hAnsi="Times New Roman"/>
          <w:lang w:eastAsia="zh-CN"/>
        </w:rPr>
        <w:t xml:space="preserve"> </w:t>
      </w:r>
      <w:r w:rsidR="003E5E36">
        <w:rPr>
          <w:rFonts w:ascii="Times New Roman" w:eastAsiaTheme="minorEastAsia" w:hAnsi="Times New Roman"/>
          <w:lang w:eastAsia="zh-CN"/>
        </w:rPr>
        <w:t xml:space="preserve">in SI, </w:t>
      </w:r>
      <w:r w:rsidR="00565001">
        <w:rPr>
          <w:rFonts w:ascii="Times New Roman" w:eastAsiaTheme="minorEastAsia" w:hAnsi="Times New Roman"/>
          <w:lang w:eastAsia="zh-CN"/>
        </w:rPr>
        <w:t>the frequency-</w:t>
      </w:r>
      <w:r w:rsidR="00A128CA">
        <w:rPr>
          <w:rFonts w:ascii="Times New Roman" w:eastAsiaTheme="minorEastAsia" w:hAnsi="Times New Roman"/>
          <w:lang w:eastAsia="zh-CN"/>
        </w:rPr>
        <w:t>domain</w:t>
      </w:r>
      <w:r w:rsidR="00565001">
        <w:rPr>
          <w:rFonts w:ascii="Times New Roman" w:eastAsiaTheme="minorEastAsia" w:hAnsi="Times New Roman"/>
          <w:lang w:eastAsia="zh-CN"/>
        </w:rPr>
        <w:t xml:space="preserve"> scheduling needs to be considered in </w:t>
      </w:r>
      <w:r w:rsidR="003E5E36">
        <w:rPr>
          <w:rFonts w:ascii="Times New Roman" w:eastAsiaTheme="minorEastAsia" w:hAnsi="Times New Roman"/>
          <w:lang w:eastAsia="zh-CN"/>
        </w:rPr>
        <w:t>control channel</w:t>
      </w:r>
      <w:r w:rsidR="00565001">
        <w:rPr>
          <w:rFonts w:ascii="Times New Roman" w:eastAsiaTheme="minorEastAsia" w:hAnsi="Times New Roman"/>
          <w:lang w:eastAsia="zh-CN"/>
        </w:rPr>
        <w:t xml:space="preserve">. </w:t>
      </w:r>
      <w:r w:rsidR="00FE796C">
        <w:rPr>
          <w:rFonts w:ascii="Times New Roman" w:eastAsiaTheme="minorEastAsia" w:hAnsi="Times New Roman"/>
          <w:lang w:eastAsia="zh-CN"/>
        </w:rPr>
        <w:t xml:space="preserve">However, </w:t>
      </w:r>
      <w:r w:rsidR="00565001">
        <w:rPr>
          <w:rFonts w:ascii="Times New Roman" w:eastAsiaTheme="minorEastAsia" w:hAnsi="Times New Roman"/>
          <w:lang w:eastAsia="zh-CN"/>
        </w:rPr>
        <w:t xml:space="preserve">[4] gives some </w:t>
      </w:r>
      <w:r w:rsidR="00FE796C">
        <w:rPr>
          <w:rFonts w:ascii="Times New Roman" w:eastAsiaTheme="minorEastAsia" w:hAnsi="Times New Roman"/>
          <w:lang w:eastAsia="zh-CN"/>
        </w:rPr>
        <w:t xml:space="preserve">negative </w:t>
      </w:r>
      <w:r w:rsidR="00565001">
        <w:rPr>
          <w:rFonts w:ascii="Times New Roman" w:eastAsiaTheme="minorEastAsia" w:hAnsi="Times New Roman"/>
          <w:lang w:eastAsia="zh-CN"/>
        </w:rPr>
        <w:t xml:space="preserve">views about FDM(A). </w:t>
      </w:r>
      <w:r w:rsidR="00565001" w:rsidRPr="00565001">
        <w:rPr>
          <w:rFonts w:ascii="Times New Roman" w:eastAsiaTheme="minorEastAsia" w:hAnsi="Times New Roman"/>
          <w:lang w:eastAsia="zh-CN"/>
        </w:rPr>
        <w:t xml:space="preserve">Filter can be used for extracting different R2D signal being simultaneously sent in adjacent channels, which seems FDM(A) is suitable for </w:t>
      </w:r>
      <w:proofErr w:type="spellStart"/>
      <w:r w:rsidR="00565001" w:rsidRPr="00565001">
        <w:rPr>
          <w:rFonts w:ascii="Times New Roman" w:eastAsiaTheme="minorEastAsia" w:hAnsi="Times New Roman"/>
          <w:lang w:eastAsia="zh-CN"/>
        </w:rPr>
        <w:t>AIoT</w:t>
      </w:r>
      <w:proofErr w:type="spellEnd"/>
      <w:r w:rsidR="00565001" w:rsidRPr="00565001">
        <w:rPr>
          <w:rFonts w:ascii="Times New Roman" w:eastAsiaTheme="minorEastAsia" w:hAnsi="Times New Roman"/>
          <w:lang w:eastAsia="zh-CN"/>
        </w:rPr>
        <w:t xml:space="preserve"> R2D multiple access if filter bandwidth adjustable. However, RF filter with adjustable bandwidth is difficult to be configurated for </w:t>
      </w:r>
      <w:proofErr w:type="spellStart"/>
      <w:r w:rsidR="00565001" w:rsidRPr="00565001">
        <w:rPr>
          <w:rFonts w:ascii="Times New Roman" w:eastAsiaTheme="minorEastAsia" w:hAnsi="Times New Roman"/>
          <w:lang w:eastAsia="zh-CN"/>
        </w:rPr>
        <w:t>AIoT</w:t>
      </w:r>
      <w:proofErr w:type="spellEnd"/>
      <w:r w:rsidR="00565001" w:rsidRPr="00565001">
        <w:rPr>
          <w:rFonts w:ascii="Times New Roman" w:eastAsiaTheme="minorEastAsia" w:hAnsi="Times New Roman"/>
          <w:lang w:eastAsia="zh-CN"/>
        </w:rPr>
        <w:t xml:space="preserve"> device 1/2a/2b. Thus, </w:t>
      </w:r>
      <w:bookmarkStart w:id="4" w:name="_Hlk162878710"/>
      <w:r w:rsidR="00A128CA">
        <w:rPr>
          <w:rFonts w:ascii="Times New Roman" w:eastAsiaTheme="minorEastAsia" w:hAnsi="Times New Roman"/>
          <w:lang w:eastAsia="zh-CN"/>
        </w:rPr>
        <w:t xml:space="preserve">multiple different </w:t>
      </w:r>
      <w:r w:rsidR="00973425">
        <w:rPr>
          <w:rFonts w:ascii="Times New Roman" w:eastAsiaTheme="minorEastAsia" w:hAnsi="Times New Roman"/>
          <w:lang w:eastAsia="zh-CN"/>
        </w:rPr>
        <w:t xml:space="preserve">R2D </w:t>
      </w:r>
      <w:r w:rsidR="00A128CA">
        <w:rPr>
          <w:rFonts w:ascii="Times New Roman" w:eastAsiaTheme="minorEastAsia" w:hAnsi="Times New Roman"/>
          <w:lang w:eastAsia="zh-CN"/>
        </w:rPr>
        <w:t xml:space="preserve">channels with frequency-domain scheduling for </w:t>
      </w:r>
      <w:r w:rsidR="00565001" w:rsidRPr="00565001">
        <w:rPr>
          <w:rFonts w:ascii="Times New Roman" w:eastAsiaTheme="minorEastAsia" w:hAnsi="Times New Roman"/>
          <w:lang w:eastAsia="zh-CN"/>
        </w:rPr>
        <w:t xml:space="preserve">FDM(A) should be </w:t>
      </w:r>
      <w:r w:rsidR="00A128CA">
        <w:rPr>
          <w:rFonts w:ascii="Times New Roman" w:eastAsiaTheme="minorEastAsia" w:hAnsi="Times New Roman"/>
          <w:lang w:eastAsia="zh-CN"/>
        </w:rPr>
        <w:t>deprioritized</w:t>
      </w:r>
      <w:bookmarkEnd w:id="4"/>
      <w:r w:rsidR="00565001">
        <w:rPr>
          <w:rFonts w:ascii="Times New Roman" w:eastAsiaTheme="minorEastAsia" w:hAnsi="Times New Roman"/>
          <w:lang w:eastAsia="zh-CN"/>
        </w:rPr>
        <w:t xml:space="preserve">. </w:t>
      </w:r>
    </w:p>
    <w:p w14:paraId="1BF8F8A3" w14:textId="1B1AF3B2" w:rsidR="007916F0" w:rsidRDefault="00307128" w:rsidP="007916F0">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UL transmission, only RN 16-like local ID or EPC-like device ID need to be sent to reader</w:t>
      </w:r>
      <w:r w:rsidR="00047C4F">
        <w:rPr>
          <w:rFonts w:ascii="Times New Roman" w:eastAsiaTheme="minorEastAsia" w:hAnsi="Times New Roman"/>
          <w:lang w:eastAsia="zh-CN"/>
        </w:rPr>
        <w:t>.</w:t>
      </w:r>
      <w:r>
        <w:rPr>
          <w:rFonts w:ascii="Times New Roman" w:eastAsiaTheme="minorEastAsia" w:hAnsi="Times New Roman"/>
          <w:lang w:eastAsia="zh-CN"/>
        </w:rPr>
        <w:t xml:space="preserve"> </w:t>
      </w:r>
      <w:r w:rsidR="00047C4F">
        <w:rPr>
          <w:rFonts w:ascii="Times New Roman" w:eastAsiaTheme="minorEastAsia" w:hAnsi="Times New Roman"/>
          <w:lang w:eastAsia="zh-CN"/>
        </w:rPr>
        <w:t>W</w:t>
      </w:r>
      <w:r>
        <w:rPr>
          <w:rFonts w:ascii="Times New Roman" w:eastAsiaTheme="minorEastAsia" w:hAnsi="Times New Roman"/>
          <w:lang w:eastAsia="zh-CN"/>
        </w:rPr>
        <w:t xml:space="preserve">e think control </w:t>
      </w:r>
      <w:r w:rsidR="00B00E1E">
        <w:rPr>
          <w:rFonts w:ascii="Times New Roman" w:eastAsiaTheme="minorEastAsia" w:hAnsi="Times New Roman"/>
          <w:lang w:eastAsia="zh-CN"/>
        </w:rPr>
        <w:t>information</w:t>
      </w:r>
      <w:r>
        <w:rPr>
          <w:rFonts w:ascii="Times New Roman" w:eastAsiaTheme="minorEastAsia" w:hAnsi="Times New Roman"/>
          <w:lang w:eastAsia="zh-CN"/>
        </w:rPr>
        <w:t xml:space="preserve"> is not necessary for PDRCH</w:t>
      </w:r>
      <w:r w:rsidR="0092700D">
        <w:rPr>
          <w:rFonts w:ascii="Times New Roman" w:eastAsiaTheme="minorEastAsia" w:hAnsi="Times New Roman"/>
          <w:lang w:eastAsia="zh-CN"/>
        </w:rPr>
        <w:t xml:space="preserve"> because of the limited data size.</w:t>
      </w:r>
    </w:p>
    <w:p w14:paraId="55A0B5CD" w14:textId="77777777" w:rsidR="00163CC4" w:rsidRDefault="00163CC4" w:rsidP="007916F0">
      <w:pPr>
        <w:jc w:val="both"/>
        <w:rPr>
          <w:rFonts w:ascii="Times New Roman" w:eastAsiaTheme="minorEastAsia" w:hAnsi="Times New Roman"/>
          <w:lang w:eastAsia="zh-CN"/>
        </w:rPr>
      </w:pPr>
    </w:p>
    <w:p w14:paraId="621B1EE4" w14:textId="21171280" w:rsidR="00FE796C" w:rsidRPr="0092700D" w:rsidRDefault="0092700D" w:rsidP="007916F0">
      <w:pPr>
        <w:jc w:val="both"/>
        <w:rPr>
          <w:rFonts w:ascii="Times New Roman" w:eastAsiaTheme="minorEastAsia" w:hAnsi="Times New Roman"/>
          <w:b/>
          <w:bCs/>
          <w:lang w:eastAsia="zh-CN"/>
        </w:rPr>
      </w:pPr>
      <w:r w:rsidRPr="0092700D">
        <w:rPr>
          <w:rFonts w:ascii="Times New Roman" w:eastAsiaTheme="minorEastAsia" w:hAnsi="Times New Roman" w:hint="eastAsia"/>
          <w:b/>
          <w:bCs/>
          <w:lang w:eastAsia="zh-CN"/>
        </w:rPr>
        <w:t>O</w:t>
      </w:r>
      <w:r w:rsidRPr="0092700D">
        <w:rPr>
          <w:rFonts w:ascii="Times New Roman" w:eastAsiaTheme="minorEastAsia" w:hAnsi="Times New Roman"/>
          <w:b/>
          <w:bCs/>
          <w:lang w:eastAsia="zh-CN"/>
        </w:rPr>
        <w:t xml:space="preserve">bservation 7: </w:t>
      </w:r>
      <w:proofErr w:type="spellStart"/>
      <w:r w:rsidRPr="0092700D">
        <w:rPr>
          <w:rFonts w:ascii="Times New Roman" w:eastAsiaTheme="minorEastAsia" w:hAnsi="Times New Roman"/>
          <w:b/>
          <w:bCs/>
          <w:lang w:eastAsia="zh-CN"/>
        </w:rPr>
        <w:t>AIoT</w:t>
      </w:r>
      <w:proofErr w:type="spellEnd"/>
      <w:r w:rsidR="00A565C0">
        <w:rPr>
          <w:rFonts w:ascii="Times New Roman" w:eastAsiaTheme="minorEastAsia" w:hAnsi="Times New Roman"/>
          <w:b/>
          <w:bCs/>
          <w:lang w:eastAsia="zh-CN"/>
        </w:rPr>
        <w:t xml:space="preserve"> </w:t>
      </w:r>
      <w:r w:rsidR="00A565C0">
        <w:rPr>
          <w:rFonts w:ascii="Times New Roman" w:eastAsiaTheme="minorEastAsia" w:hAnsi="Times New Roman" w:hint="eastAsia"/>
          <w:b/>
          <w:bCs/>
          <w:lang w:eastAsia="zh-CN"/>
        </w:rPr>
        <w:t>R2D</w:t>
      </w:r>
      <w:r w:rsidR="00A565C0">
        <w:rPr>
          <w:rFonts w:ascii="Times New Roman" w:eastAsiaTheme="minorEastAsia" w:hAnsi="Times New Roman"/>
          <w:b/>
          <w:bCs/>
          <w:lang w:eastAsia="zh-CN"/>
        </w:rPr>
        <w:t xml:space="preserve"> </w:t>
      </w:r>
      <w:r w:rsidR="00A565C0">
        <w:rPr>
          <w:rFonts w:ascii="Times New Roman" w:eastAsiaTheme="minorEastAsia" w:hAnsi="Times New Roman" w:hint="eastAsia"/>
          <w:b/>
          <w:bCs/>
          <w:lang w:eastAsia="zh-CN"/>
        </w:rPr>
        <w:t>signal</w:t>
      </w:r>
      <w:r w:rsidR="00A565C0">
        <w:rPr>
          <w:rFonts w:ascii="Times New Roman" w:eastAsiaTheme="minorEastAsia" w:hAnsi="Times New Roman"/>
          <w:b/>
          <w:bCs/>
          <w:lang w:eastAsia="zh-CN"/>
        </w:rPr>
        <w:t>s</w:t>
      </w:r>
      <w:r w:rsidRPr="0092700D">
        <w:rPr>
          <w:rFonts w:ascii="Times New Roman" w:eastAsiaTheme="minorEastAsia" w:hAnsi="Times New Roman"/>
          <w:b/>
          <w:bCs/>
          <w:lang w:eastAsia="zh-CN"/>
        </w:rPr>
        <w:t xml:space="preserve"> may be considered to align the time and frequency domain resources of NR.</w:t>
      </w:r>
    </w:p>
    <w:p w14:paraId="015EF2A6" w14:textId="7311FF31" w:rsidR="0092700D" w:rsidRDefault="0092700D" w:rsidP="007916F0">
      <w:pPr>
        <w:jc w:val="both"/>
        <w:rPr>
          <w:rFonts w:ascii="Times New Roman" w:eastAsiaTheme="minorEastAsia" w:hAnsi="Times New Roman"/>
          <w:b/>
          <w:bCs/>
          <w:lang w:eastAsia="zh-CN"/>
        </w:rPr>
      </w:pPr>
      <w:r w:rsidRPr="0092700D">
        <w:rPr>
          <w:rFonts w:ascii="Times New Roman" w:eastAsiaTheme="minorEastAsia" w:hAnsi="Times New Roman"/>
          <w:b/>
          <w:bCs/>
          <w:lang w:eastAsia="zh-CN"/>
        </w:rPr>
        <w:t>Observation 8: Multiple different channels with frequency-domain scheduling for FDM(A) should be deprioritized.</w:t>
      </w:r>
    </w:p>
    <w:p w14:paraId="56BA8B94" w14:textId="77777777" w:rsidR="0092700D" w:rsidRDefault="0092700D" w:rsidP="007916F0">
      <w:pPr>
        <w:jc w:val="both"/>
        <w:rPr>
          <w:rFonts w:ascii="Times New Roman" w:eastAsiaTheme="minorEastAsia" w:hAnsi="Times New Roman"/>
          <w:b/>
          <w:bCs/>
          <w:lang w:eastAsia="zh-CN"/>
        </w:rPr>
      </w:pPr>
    </w:p>
    <w:p w14:paraId="32A6FB55" w14:textId="43B72C12" w:rsidR="0092700D" w:rsidRPr="0092700D" w:rsidRDefault="0092700D" w:rsidP="007916F0">
      <w:pPr>
        <w:jc w:val="both"/>
        <w:rPr>
          <w:rFonts w:ascii="Times New Roman" w:eastAsiaTheme="minorEastAsia" w:hAnsi="Times New Roman"/>
          <w:b/>
          <w:bCs/>
          <w:lang w:eastAsia="zh-CN"/>
        </w:rPr>
      </w:pPr>
      <w:r w:rsidRPr="0092700D">
        <w:rPr>
          <w:rFonts w:ascii="Times New Roman" w:eastAsiaTheme="minorEastAsia" w:hAnsi="Times New Roman" w:hint="eastAsia"/>
          <w:b/>
          <w:bCs/>
          <w:lang w:eastAsia="zh-CN"/>
        </w:rPr>
        <w:t>P</w:t>
      </w:r>
      <w:r w:rsidRPr="0092700D">
        <w:rPr>
          <w:rFonts w:ascii="Times New Roman" w:eastAsiaTheme="minorEastAsia" w:hAnsi="Times New Roman"/>
          <w:b/>
          <w:bCs/>
          <w:lang w:eastAsia="zh-CN"/>
        </w:rPr>
        <w:t>roposal 9: Control information is included at least in PRDCH.</w:t>
      </w:r>
    </w:p>
    <w:p w14:paraId="777252F2" w14:textId="00033840" w:rsidR="0092700D" w:rsidRPr="0092700D" w:rsidRDefault="0092700D" w:rsidP="007916F0">
      <w:pPr>
        <w:jc w:val="both"/>
        <w:rPr>
          <w:rFonts w:ascii="Times New Roman" w:eastAsiaTheme="minorEastAsia" w:hAnsi="Times New Roman"/>
          <w:b/>
          <w:bCs/>
          <w:lang w:eastAsia="zh-CN"/>
        </w:rPr>
      </w:pPr>
      <w:r w:rsidRPr="0092700D">
        <w:rPr>
          <w:rFonts w:ascii="Times New Roman" w:eastAsiaTheme="minorEastAsia" w:hAnsi="Times New Roman"/>
          <w:b/>
          <w:bCs/>
          <w:lang w:eastAsia="zh-CN"/>
        </w:rPr>
        <w:t xml:space="preserve">Proposal 10: For PRDCH, time-domain scheduling should be considered in </w:t>
      </w:r>
      <w:r>
        <w:rPr>
          <w:rFonts w:ascii="Times New Roman" w:eastAsiaTheme="minorEastAsia" w:hAnsi="Times New Roman"/>
          <w:b/>
          <w:bCs/>
          <w:lang w:eastAsia="zh-CN"/>
        </w:rPr>
        <w:t>R2D</w:t>
      </w:r>
      <w:r w:rsidRPr="0092700D">
        <w:rPr>
          <w:rFonts w:ascii="Times New Roman" w:eastAsiaTheme="minorEastAsia" w:hAnsi="Times New Roman"/>
          <w:b/>
          <w:bCs/>
          <w:lang w:eastAsia="zh-CN"/>
        </w:rPr>
        <w:t xml:space="preserve"> control information, and </w:t>
      </w:r>
      <w:r w:rsidR="00973425" w:rsidRPr="00973425">
        <w:rPr>
          <w:rFonts w:ascii="Times New Roman" w:eastAsiaTheme="minorEastAsia" w:hAnsi="Times New Roman"/>
          <w:b/>
          <w:bCs/>
          <w:lang w:eastAsia="zh-CN"/>
        </w:rPr>
        <w:t>multiple different R2D channels with frequency-domain scheduling for FDM(A) should be deprioritized</w:t>
      </w:r>
      <w:r w:rsidRPr="0092700D">
        <w:rPr>
          <w:rFonts w:ascii="Times New Roman" w:eastAsiaTheme="minorEastAsia" w:hAnsi="Times New Roman"/>
          <w:b/>
          <w:bCs/>
          <w:lang w:eastAsia="zh-CN"/>
        </w:rPr>
        <w:t>.</w:t>
      </w:r>
    </w:p>
    <w:p w14:paraId="287240D6" w14:textId="62548516" w:rsidR="00246A80" w:rsidRPr="00652D05" w:rsidRDefault="0092700D" w:rsidP="005F0543">
      <w:pPr>
        <w:jc w:val="both"/>
        <w:rPr>
          <w:rFonts w:ascii="Times New Roman" w:eastAsiaTheme="minorEastAsia" w:hAnsi="Times New Roman"/>
          <w:b/>
          <w:bCs/>
          <w:lang w:eastAsia="zh-CN"/>
        </w:rPr>
      </w:pPr>
      <w:r w:rsidRPr="0092700D">
        <w:rPr>
          <w:rFonts w:ascii="Times New Roman" w:eastAsiaTheme="minorEastAsia" w:hAnsi="Times New Roman" w:hint="eastAsia"/>
          <w:b/>
          <w:bCs/>
          <w:lang w:eastAsia="zh-CN"/>
        </w:rPr>
        <w:t>P</w:t>
      </w:r>
      <w:r w:rsidRPr="0092700D">
        <w:rPr>
          <w:rFonts w:ascii="Times New Roman" w:eastAsiaTheme="minorEastAsia" w:hAnsi="Times New Roman"/>
          <w:b/>
          <w:bCs/>
          <w:lang w:eastAsia="zh-CN"/>
        </w:rPr>
        <w:t xml:space="preserve">roposal 11: </w:t>
      </w:r>
      <w:r>
        <w:rPr>
          <w:rFonts w:ascii="Times New Roman" w:eastAsiaTheme="minorEastAsia" w:hAnsi="Times New Roman"/>
          <w:b/>
          <w:bCs/>
          <w:lang w:eastAsia="zh-CN"/>
        </w:rPr>
        <w:t>For PDRCH, the D2R control information is not necessary for UL transmission.</w:t>
      </w:r>
    </w:p>
    <w:p w14:paraId="17CF46BB" w14:textId="2628E0C4" w:rsidR="0092700D" w:rsidRPr="00031EBA" w:rsidRDefault="0092700D" w:rsidP="0092700D">
      <w:pPr>
        <w:pStyle w:val="af1"/>
        <w:keepNext/>
        <w:keepLines/>
        <w:widowControl/>
        <w:tabs>
          <w:tab w:val="left" w:pos="576"/>
        </w:tabs>
        <w:overflowPunct w:val="0"/>
        <w:autoSpaceDE w:val="0"/>
        <w:autoSpaceDN w:val="0"/>
        <w:adjustRightInd w:val="0"/>
        <w:spacing w:before="180" w:after="180"/>
        <w:ind w:left="576" w:firstLineChars="0" w:hanging="576"/>
        <w:contextualSpacing/>
        <w:jc w:val="left"/>
        <w:textAlignment w:val="baseline"/>
        <w:outlineLvl w:val="1"/>
        <w:rPr>
          <w:rFonts w:ascii="Times New Roman" w:eastAsia="Malgun Gothic" w:hAnsi="Times New Roman" w:cs="Times New Roman"/>
          <w:b/>
          <w:bCs/>
          <w:kern w:val="0"/>
          <w:sz w:val="28"/>
          <w:szCs w:val="28"/>
        </w:rPr>
      </w:pPr>
      <w:r w:rsidRPr="00031EBA">
        <w:rPr>
          <w:rFonts w:ascii="Times New Roman" w:hAnsi="Times New Roman"/>
          <w:b/>
          <w:bCs/>
        </w:rPr>
        <w:t>3.</w:t>
      </w:r>
      <w:r>
        <w:rPr>
          <w:rFonts w:ascii="Times New Roman" w:hAnsi="Times New Roman"/>
          <w:b/>
          <w:bCs/>
        </w:rPr>
        <w:t>2</w:t>
      </w:r>
      <w:r w:rsidRPr="00031EBA">
        <w:rPr>
          <w:rFonts w:ascii="Times New Roman" w:hAnsi="Times New Roman"/>
          <w:b/>
          <w:bCs/>
        </w:rPr>
        <w:t xml:space="preserve"> </w:t>
      </w:r>
      <w:r>
        <w:rPr>
          <w:rFonts w:ascii="Times New Roman" w:hAnsi="Times New Roman"/>
          <w:b/>
          <w:bCs/>
        </w:rPr>
        <w:t>Data</w:t>
      </w:r>
      <w:r w:rsidRPr="00031EBA">
        <w:rPr>
          <w:rFonts w:ascii="Times New Roman" w:hAnsi="Times New Roman"/>
          <w:b/>
          <w:bCs/>
        </w:rPr>
        <w:t xml:space="preserve"> </w:t>
      </w:r>
      <w:r>
        <w:rPr>
          <w:rFonts w:ascii="Times New Roman" w:hAnsi="Times New Roman"/>
          <w:b/>
          <w:bCs/>
        </w:rPr>
        <w:t>channel</w:t>
      </w:r>
    </w:p>
    <w:p w14:paraId="7D1789A8" w14:textId="5E938358" w:rsidR="00246A80" w:rsidRDefault="00652D05" w:rsidP="005F0543">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More control information seems need to be transmitted in PRDCH, e.g., paging/ select/ challenge/ activation/ deactivation/other scheduling information, etc. Query-like R2D data can also be included in R2D control information. However, more data information seems need to be transmitted in PDRCH, e.g., RN 8/RN 16/device ID (EPC). If extra access channel is not considered for </w:t>
      </w:r>
      <w:proofErr w:type="spellStart"/>
      <w:r>
        <w:rPr>
          <w:rFonts w:ascii="Times New Roman" w:eastAsiaTheme="minorEastAsia" w:hAnsi="Times New Roman"/>
          <w:szCs w:val="20"/>
          <w:lang w:eastAsia="zh-CN"/>
        </w:rPr>
        <w:t>AIoT</w:t>
      </w:r>
      <w:proofErr w:type="spellEnd"/>
      <w:r>
        <w:rPr>
          <w:rFonts w:ascii="Times New Roman" w:eastAsiaTheme="minorEastAsia" w:hAnsi="Times New Roman"/>
          <w:szCs w:val="20"/>
          <w:lang w:eastAsia="zh-CN"/>
        </w:rPr>
        <w:t xml:space="preserve"> UL random access, we think data channel is at least needed. </w:t>
      </w:r>
    </w:p>
    <w:p w14:paraId="3A123942" w14:textId="1F1539F9" w:rsidR="00652D05" w:rsidRDefault="00652D05" w:rsidP="005F0543">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w:t>
      </w:r>
      <w:r w:rsidR="00427B69">
        <w:rPr>
          <w:rFonts w:ascii="Times New Roman" w:eastAsiaTheme="minorEastAsia" w:hAnsi="Times New Roman"/>
          <w:szCs w:val="20"/>
          <w:lang w:eastAsia="zh-CN"/>
        </w:rPr>
        <w:t xml:space="preserve">D2R multiple access, FDMA is generally discussed in RAN 1#116 by using line-code to provide frequency shifts among devices. Also, RFID has considered the FDMA in low frequency device. </w:t>
      </w:r>
      <w:r w:rsidR="00973425">
        <w:rPr>
          <w:rFonts w:ascii="Times New Roman" w:eastAsiaTheme="minorEastAsia" w:hAnsi="Times New Roman"/>
          <w:szCs w:val="20"/>
          <w:lang w:eastAsia="zh-CN"/>
        </w:rPr>
        <w:t>However, the scheduling information for D2R FDMA is sent by R2D control information. Thus, there is no necessity to consider the D2R control channel. Enven if there are few control commands, it could be included in data channel.</w:t>
      </w:r>
    </w:p>
    <w:p w14:paraId="7AC601FE" w14:textId="77777777" w:rsidR="00973425" w:rsidRDefault="00973425" w:rsidP="005F0543">
      <w:pPr>
        <w:jc w:val="both"/>
        <w:rPr>
          <w:rFonts w:ascii="Times New Roman" w:eastAsiaTheme="minorEastAsia" w:hAnsi="Times New Roman"/>
          <w:szCs w:val="20"/>
          <w:lang w:eastAsia="zh-CN"/>
        </w:rPr>
      </w:pPr>
    </w:p>
    <w:p w14:paraId="03E56AFB" w14:textId="4B7C5958" w:rsidR="00973425" w:rsidRPr="00973425" w:rsidRDefault="00973425" w:rsidP="005F0543">
      <w:pPr>
        <w:jc w:val="both"/>
        <w:rPr>
          <w:rFonts w:ascii="Times New Roman" w:eastAsiaTheme="minorEastAsia" w:hAnsi="Times New Roman"/>
          <w:b/>
          <w:bCs/>
          <w:szCs w:val="20"/>
          <w:lang w:eastAsia="zh-CN"/>
        </w:rPr>
      </w:pPr>
      <w:r w:rsidRPr="00973425">
        <w:rPr>
          <w:rFonts w:ascii="Times New Roman" w:eastAsiaTheme="minorEastAsia" w:hAnsi="Times New Roman" w:hint="eastAsia"/>
          <w:b/>
          <w:bCs/>
          <w:szCs w:val="20"/>
          <w:lang w:eastAsia="zh-CN"/>
        </w:rPr>
        <w:t>O</w:t>
      </w:r>
      <w:r w:rsidRPr="00973425">
        <w:rPr>
          <w:rFonts w:ascii="Times New Roman" w:eastAsiaTheme="minorEastAsia" w:hAnsi="Times New Roman"/>
          <w:b/>
          <w:bCs/>
          <w:szCs w:val="20"/>
          <w:lang w:eastAsia="zh-CN"/>
        </w:rPr>
        <w:t>bservation 9: More data information seems need to be transmitted in PDRCH, e.g., RN 8/RN 16/device ID (EPC).</w:t>
      </w:r>
    </w:p>
    <w:p w14:paraId="0C670E2C" w14:textId="6E1B8E35" w:rsidR="00246A80" w:rsidRPr="00973425" w:rsidRDefault="00973425" w:rsidP="00973425">
      <w:pPr>
        <w:jc w:val="both"/>
        <w:rPr>
          <w:rFonts w:ascii="Times New Roman" w:eastAsiaTheme="minorEastAsia" w:hAnsi="Times New Roman"/>
          <w:b/>
          <w:bCs/>
          <w:szCs w:val="20"/>
          <w:lang w:eastAsia="zh-CN"/>
        </w:rPr>
      </w:pPr>
      <w:r w:rsidRPr="00973425">
        <w:rPr>
          <w:rFonts w:ascii="Times New Roman" w:eastAsiaTheme="minorEastAsia" w:hAnsi="Times New Roman" w:hint="eastAsia"/>
          <w:b/>
          <w:bCs/>
          <w:szCs w:val="20"/>
          <w:lang w:eastAsia="zh-CN"/>
        </w:rPr>
        <w:t>P</w:t>
      </w:r>
      <w:r w:rsidRPr="00973425">
        <w:rPr>
          <w:rFonts w:ascii="Times New Roman" w:eastAsiaTheme="minorEastAsia" w:hAnsi="Times New Roman"/>
          <w:b/>
          <w:bCs/>
          <w:szCs w:val="20"/>
          <w:lang w:eastAsia="zh-CN"/>
        </w:rPr>
        <w:t>roposal 12: Data channel should be at least studied for D2R transmission.</w:t>
      </w:r>
    </w:p>
    <w:p w14:paraId="7980B1ED" w14:textId="77777777" w:rsidR="005F0543" w:rsidRPr="005F0543" w:rsidRDefault="005F0543" w:rsidP="005F0543">
      <w:pPr>
        <w:pStyle w:val="af1"/>
        <w:keepNext/>
        <w:keepLines/>
        <w:numPr>
          <w:ilvl w:val="0"/>
          <w:numId w:val="44"/>
        </w:numPr>
        <w:spacing w:before="240" w:after="240"/>
        <w:ind w:firstLineChars="0"/>
        <w:jc w:val="left"/>
        <w:outlineLvl w:val="1"/>
        <w:rPr>
          <w:rFonts w:ascii="Arial" w:eastAsia="微软雅黑" w:hAnsi="Arial" w:cs="Arial"/>
          <w:bCs/>
          <w:iCs/>
          <w:vanish/>
          <w:kern w:val="0"/>
          <w:sz w:val="28"/>
          <w:szCs w:val="28"/>
        </w:rPr>
      </w:pPr>
    </w:p>
    <w:p w14:paraId="24BB034F" w14:textId="77777777" w:rsidR="005F0543" w:rsidRPr="005F0543" w:rsidRDefault="005F0543" w:rsidP="005F0543">
      <w:pPr>
        <w:pStyle w:val="af1"/>
        <w:keepNext/>
        <w:keepLines/>
        <w:numPr>
          <w:ilvl w:val="0"/>
          <w:numId w:val="44"/>
        </w:numPr>
        <w:spacing w:before="240" w:after="240"/>
        <w:ind w:firstLineChars="0"/>
        <w:jc w:val="left"/>
        <w:outlineLvl w:val="1"/>
        <w:rPr>
          <w:rFonts w:ascii="Arial" w:eastAsia="微软雅黑" w:hAnsi="Arial" w:cs="Arial"/>
          <w:bCs/>
          <w:iCs/>
          <w:vanish/>
          <w:kern w:val="0"/>
          <w:sz w:val="28"/>
          <w:szCs w:val="28"/>
        </w:rPr>
      </w:pPr>
    </w:p>
    <w:p w14:paraId="3EAB1452" w14:textId="77777777" w:rsidR="005F0543" w:rsidRPr="005F0543" w:rsidRDefault="005F0543" w:rsidP="005F0543">
      <w:pPr>
        <w:pStyle w:val="af1"/>
        <w:keepNext/>
        <w:keepLines/>
        <w:numPr>
          <w:ilvl w:val="0"/>
          <w:numId w:val="44"/>
        </w:numPr>
        <w:spacing w:before="240" w:after="240"/>
        <w:ind w:firstLineChars="0"/>
        <w:jc w:val="left"/>
        <w:outlineLvl w:val="1"/>
        <w:rPr>
          <w:rFonts w:ascii="Arial" w:eastAsia="微软雅黑" w:hAnsi="Arial" w:cs="Arial"/>
          <w:bCs/>
          <w:iCs/>
          <w:vanish/>
          <w:kern w:val="0"/>
          <w:sz w:val="28"/>
          <w:szCs w:val="28"/>
        </w:rPr>
      </w:pPr>
    </w:p>
    <w:p w14:paraId="749DB323" w14:textId="6B3FFBA3" w:rsidR="005F0543" w:rsidRPr="0088529D" w:rsidRDefault="005F0543" w:rsidP="005F054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Proximity determination</w:t>
      </w:r>
    </w:p>
    <w:p w14:paraId="49AAF441" w14:textId="593201C3" w:rsidR="00973425" w:rsidRDefault="00365270" w:rsidP="003D58A6">
      <w:pPr>
        <w:jc w:val="both"/>
        <w:rPr>
          <w:rFonts w:ascii="Times New Roman" w:eastAsiaTheme="minorEastAsia" w:hAnsi="Times New Roman"/>
          <w:lang w:eastAsia="zh-CN"/>
        </w:rPr>
      </w:pPr>
      <w:r w:rsidRPr="00365270">
        <w:rPr>
          <w:rFonts w:ascii="Times New Roman" w:eastAsiaTheme="minorEastAsia" w:hAnsi="Times New Roman"/>
        </w:rPr>
        <w:t>The proximity determination can be calculated by relative distance or binary distance.</w:t>
      </w:r>
      <w:r>
        <w:rPr>
          <w:rFonts w:ascii="Times New Roman" w:eastAsia="宋体" w:hAnsi="Times New Roman" w:hint="eastAsia"/>
          <w:lang w:eastAsia="zh-CN"/>
        </w:rPr>
        <w:t xml:space="preserve"> </w:t>
      </w:r>
      <w:r w:rsidR="003245A9" w:rsidRPr="003245A9">
        <w:rPr>
          <w:rFonts w:ascii="Times New Roman" w:eastAsiaTheme="minorEastAsia" w:hAnsi="Times New Roman"/>
          <w:lang w:eastAsia="zh-CN"/>
        </w:rPr>
        <w:t xml:space="preserve">Reader </w:t>
      </w:r>
      <w:r w:rsidR="003861E6">
        <w:rPr>
          <w:rFonts w:ascii="Times New Roman" w:eastAsiaTheme="minorEastAsia" w:hAnsi="Times New Roman"/>
          <w:lang w:eastAsia="zh-CN"/>
        </w:rPr>
        <w:t>evaluate</w:t>
      </w:r>
      <w:r w:rsidR="00EF7CE1">
        <w:rPr>
          <w:rFonts w:ascii="Times New Roman" w:eastAsiaTheme="minorEastAsia" w:hAnsi="Times New Roman"/>
          <w:lang w:eastAsia="zh-CN"/>
        </w:rPr>
        <w:t>s</w:t>
      </w:r>
      <w:r w:rsidR="003861E6">
        <w:rPr>
          <w:rFonts w:ascii="Times New Roman" w:eastAsiaTheme="minorEastAsia" w:hAnsi="Times New Roman"/>
          <w:lang w:eastAsia="zh-CN"/>
        </w:rPr>
        <w:t xml:space="preserve"> the tag’s location within a limited coverage range by receiving and detecting D2R signal with device ID. </w:t>
      </w:r>
      <w:r w:rsidR="00EF7CE1">
        <w:rPr>
          <w:rFonts w:ascii="Times New Roman" w:eastAsiaTheme="minorEastAsia" w:hAnsi="Times New Roman"/>
          <w:lang w:eastAsia="zh-CN"/>
        </w:rPr>
        <w:t xml:space="preserve">By measuring the signal strength like RSRP or RSSI, the relative distance or the binary distance can be calculated. </w:t>
      </w:r>
      <w:r w:rsidR="00ED6BEA">
        <w:rPr>
          <w:rFonts w:ascii="Times New Roman" w:eastAsiaTheme="minorEastAsia" w:hAnsi="Times New Roman"/>
          <w:lang w:eastAsia="zh-CN"/>
        </w:rPr>
        <w:t>One way for improving the location accuracy is to combine</w:t>
      </w:r>
      <w:r w:rsidR="00E732CA">
        <w:rPr>
          <w:rFonts w:ascii="Times New Roman" w:eastAsiaTheme="minorEastAsia" w:hAnsi="Times New Roman"/>
          <w:lang w:eastAsia="zh-CN"/>
        </w:rPr>
        <w:t xml:space="preserve"> with</w:t>
      </w:r>
      <w:r w:rsidR="00ED6BEA">
        <w:rPr>
          <w:rFonts w:ascii="Times New Roman" w:eastAsiaTheme="minorEastAsia" w:hAnsi="Times New Roman"/>
          <w:lang w:eastAsia="zh-CN"/>
        </w:rPr>
        <w:t xml:space="preserve"> multiple reader (e.g., UE) to detect the strength of D2R signal. </w:t>
      </w:r>
    </w:p>
    <w:p w14:paraId="69F5D990" w14:textId="3F20681D" w:rsidR="00365270" w:rsidRDefault="000E56EF" w:rsidP="00365270">
      <w:pPr>
        <w:spacing w:after="120"/>
        <w:jc w:val="both"/>
        <w:rPr>
          <w:rFonts w:ascii="Times New Roman" w:eastAsia="宋体" w:hAnsi="Times New Roman"/>
          <w:lang w:eastAsia="zh-CN"/>
        </w:rPr>
      </w:pPr>
      <w:r>
        <w:rPr>
          <w:rFonts w:ascii="Times New Roman" w:eastAsia="宋体" w:hAnsi="Times New Roman"/>
          <w:lang w:eastAsia="zh-CN"/>
        </w:rPr>
        <w:t>[7] gives that t</w:t>
      </w:r>
      <w:r w:rsidRPr="00DA420C">
        <w:rPr>
          <w:rFonts w:ascii="Times New Roman" w:eastAsia="宋体" w:hAnsi="Times New Roman"/>
          <w:lang w:eastAsia="zh-CN"/>
        </w:rPr>
        <w:t xml:space="preserve">he </w:t>
      </w:r>
      <w:r>
        <w:rPr>
          <w:rFonts w:ascii="Times New Roman" w:eastAsia="宋体" w:hAnsi="Times New Roman"/>
          <w:lang w:eastAsia="zh-CN"/>
        </w:rPr>
        <w:t xml:space="preserve">target accuracy </w:t>
      </w:r>
      <w:r>
        <w:rPr>
          <w:rFonts w:ascii="Times New Roman" w:eastAsia="宋体" w:hAnsi="Times New Roman" w:hint="eastAsia"/>
          <w:lang w:eastAsia="zh-CN"/>
        </w:rPr>
        <w:t>is</w:t>
      </w:r>
      <w:r>
        <w:rPr>
          <w:rFonts w:ascii="Times New Roman" w:eastAsia="宋体" w:hAnsi="Times New Roman"/>
          <w:lang w:eastAsia="zh-CN"/>
        </w:rPr>
        <w:t xml:space="preserve"> </w:t>
      </w:r>
      <w:r w:rsidRPr="000E56EF">
        <w:rPr>
          <w:rFonts w:ascii="Times New Roman" w:eastAsia="宋体" w:hAnsi="Times New Roman"/>
          <w:lang w:eastAsia="zh-CN"/>
        </w:rPr>
        <w:t xml:space="preserve">1~3 meters @ 90% indoor </w:t>
      </w:r>
      <w:bookmarkStart w:id="5" w:name="_Hlk131521101"/>
      <w:r w:rsidRPr="000E56EF">
        <w:rPr>
          <w:rFonts w:ascii="Times New Roman" w:eastAsia="宋体" w:hAnsi="Times New Roman"/>
          <w:lang w:eastAsia="zh-CN"/>
        </w:rPr>
        <w:t>location</w:t>
      </w:r>
      <w:bookmarkEnd w:id="5"/>
      <w:r w:rsidRPr="000E56EF">
        <w:rPr>
          <w:rFonts w:ascii="Times New Roman" w:eastAsia="宋体" w:hAnsi="Times New Roman"/>
          <w:lang w:eastAsia="zh-CN"/>
        </w:rPr>
        <w:t xml:space="preserve"> and several tens of meters @ 90% outdoor location.</w:t>
      </w:r>
      <w:r>
        <w:rPr>
          <w:rFonts w:ascii="Times New Roman" w:eastAsia="宋体" w:hAnsi="Times New Roman"/>
          <w:lang w:eastAsia="zh-CN"/>
        </w:rPr>
        <w:t xml:space="preserve"> </w:t>
      </w:r>
      <w:r w:rsidR="00365270">
        <w:rPr>
          <w:rFonts w:ascii="Times New Roman" w:eastAsia="宋体" w:hAnsi="Times New Roman" w:hint="eastAsia"/>
          <w:lang w:eastAsia="zh-CN"/>
        </w:rPr>
        <w:t>I</w:t>
      </w:r>
      <w:r w:rsidR="00365270">
        <w:rPr>
          <w:rFonts w:ascii="Times New Roman" w:eastAsia="宋体" w:hAnsi="Times New Roman"/>
          <w:lang w:eastAsia="zh-CN"/>
        </w:rPr>
        <w:t>f b</w:t>
      </w:r>
      <w:r w:rsidR="00365270" w:rsidRPr="00365270">
        <w:rPr>
          <w:rFonts w:ascii="Times New Roman" w:eastAsia="宋体" w:hAnsi="Times New Roman"/>
          <w:lang w:eastAsia="zh-CN"/>
        </w:rPr>
        <w:t>inary distance between the reader and the ambient IoT device</w:t>
      </w:r>
      <w:r w:rsidR="00365270">
        <w:rPr>
          <w:rFonts w:ascii="Times New Roman" w:eastAsia="宋体" w:hAnsi="Times New Roman"/>
          <w:lang w:eastAsia="zh-CN"/>
        </w:rPr>
        <w:t xml:space="preserve"> is used for the calculation, then inventory or command transmission may cover the requirement</w:t>
      </w:r>
      <w:r>
        <w:rPr>
          <w:rFonts w:ascii="Times New Roman" w:eastAsia="宋体" w:hAnsi="Times New Roman"/>
          <w:lang w:eastAsia="zh-CN"/>
        </w:rPr>
        <w:t xml:space="preserve">, which is not to meet the target accuracy (e.g., </w:t>
      </w:r>
      <w:r w:rsidRPr="000E56EF">
        <w:rPr>
          <w:rFonts w:ascii="Times New Roman" w:eastAsia="宋体" w:hAnsi="Times New Roman"/>
          <w:lang w:eastAsia="zh-CN"/>
        </w:rPr>
        <w:t>1~3 meters @ 90% indoor location</w:t>
      </w:r>
      <w:r>
        <w:rPr>
          <w:rFonts w:ascii="Times New Roman" w:eastAsia="宋体" w:hAnsi="Times New Roman"/>
          <w:lang w:eastAsia="zh-CN"/>
        </w:rPr>
        <w:t xml:space="preserve"> </w:t>
      </w:r>
      <w:r w:rsidRPr="000E56EF">
        <w:rPr>
          <w:rFonts w:ascii="Times New Roman" w:eastAsia="宋体" w:hAnsi="Times New Roman"/>
          <w:lang w:eastAsia="zh-CN"/>
        </w:rPr>
        <w:t>[7]</w:t>
      </w:r>
      <w:r>
        <w:rPr>
          <w:rFonts w:ascii="Times New Roman" w:eastAsia="宋体" w:hAnsi="Times New Roman"/>
          <w:lang w:eastAsia="zh-CN"/>
        </w:rPr>
        <w:t>).</w:t>
      </w:r>
      <w:r w:rsidR="00365270">
        <w:rPr>
          <w:rFonts w:ascii="Times New Roman" w:eastAsia="宋体" w:hAnsi="Times New Roman"/>
          <w:lang w:eastAsia="zh-CN"/>
        </w:rPr>
        <w:t xml:space="preserve"> </w:t>
      </w:r>
      <w:r w:rsidR="003D58A6">
        <w:rPr>
          <w:rFonts w:ascii="Times New Roman" w:eastAsia="宋体" w:hAnsi="Times New Roman"/>
          <w:lang w:eastAsia="zh-CN"/>
        </w:rPr>
        <w:t xml:space="preserve">In defined use cases, </w:t>
      </w:r>
      <w:r w:rsidR="00E201CA">
        <w:rPr>
          <w:rFonts w:ascii="Times New Roman" w:eastAsia="宋体" w:hAnsi="Times New Roman"/>
          <w:lang w:eastAsia="zh-CN"/>
        </w:rPr>
        <w:t>relative distance may be suitable to calculate the distance between reader and device, e.g., indoor positioning at shopping centers and paring areas.</w:t>
      </w:r>
      <w:r>
        <w:rPr>
          <w:rFonts w:ascii="Times New Roman" w:eastAsia="宋体" w:hAnsi="Times New Roman"/>
          <w:lang w:eastAsia="zh-CN"/>
        </w:rPr>
        <w:t xml:space="preserve"> </w:t>
      </w:r>
    </w:p>
    <w:p w14:paraId="5D1055D2" w14:textId="1F9BE917" w:rsidR="00E201CA" w:rsidRDefault="00E201CA" w:rsidP="00365270">
      <w:pPr>
        <w:spacing w:after="120"/>
        <w:jc w:val="both"/>
        <w:rPr>
          <w:rFonts w:ascii="Times New Roman" w:eastAsia="宋体" w:hAnsi="Times New Roman"/>
          <w:b/>
          <w:bCs/>
          <w:lang w:eastAsia="zh-CN"/>
        </w:rPr>
      </w:pPr>
      <w:r w:rsidRPr="00E201CA">
        <w:rPr>
          <w:rFonts w:ascii="Times New Roman" w:eastAsia="宋体" w:hAnsi="Times New Roman"/>
          <w:b/>
          <w:bCs/>
          <w:lang w:eastAsia="zh-CN"/>
        </w:rPr>
        <w:t xml:space="preserve">Observation 10: </w:t>
      </w:r>
      <w:r w:rsidRPr="00E201CA">
        <w:rPr>
          <w:rFonts w:ascii="Times New Roman" w:eastAsia="宋体" w:hAnsi="Times New Roman" w:hint="eastAsia"/>
          <w:b/>
          <w:bCs/>
          <w:lang w:eastAsia="zh-CN"/>
        </w:rPr>
        <w:t>I</w:t>
      </w:r>
      <w:r w:rsidRPr="00E201CA">
        <w:rPr>
          <w:rFonts w:ascii="Times New Roman" w:eastAsia="宋体" w:hAnsi="Times New Roman"/>
          <w:b/>
          <w:bCs/>
          <w:lang w:eastAsia="zh-CN"/>
        </w:rPr>
        <w:t>f binary distance between the reader and the ambient IoT device is used for the calculation, then inventory or command transmission may cover the requirement.</w:t>
      </w:r>
    </w:p>
    <w:p w14:paraId="2A6813B4" w14:textId="354D748E" w:rsidR="000E56EF" w:rsidRPr="00E201CA" w:rsidRDefault="000E56EF" w:rsidP="00365270">
      <w:pPr>
        <w:spacing w:after="120"/>
        <w:jc w:val="both"/>
        <w:rPr>
          <w:rFonts w:ascii="Times New Roman" w:eastAsia="宋体" w:hAnsi="Times New Roman"/>
          <w:b/>
          <w:bCs/>
          <w:lang w:eastAsia="zh-CN"/>
        </w:rPr>
      </w:pPr>
      <w:r>
        <w:rPr>
          <w:rFonts w:ascii="Times New Roman" w:eastAsia="宋体" w:hAnsi="Times New Roman" w:hint="eastAsia"/>
          <w:b/>
          <w:bCs/>
          <w:lang w:eastAsia="zh-CN"/>
        </w:rPr>
        <w:t>P</w:t>
      </w:r>
      <w:r>
        <w:rPr>
          <w:rFonts w:ascii="Times New Roman" w:eastAsia="宋体" w:hAnsi="Times New Roman"/>
          <w:b/>
          <w:bCs/>
          <w:lang w:eastAsia="zh-CN"/>
        </w:rPr>
        <w:t xml:space="preserve">roposal 13: Clarify the mean of proximity determination with relative distance </w:t>
      </w:r>
      <w:r w:rsidR="00A565C0">
        <w:rPr>
          <w:rFonts w:ascii="Times New Roman" w:eastAsia="宋体" w:hAnsi="Times New Roman"/>
          <w:b/>
          <w:bCs/>
          <w:lang w:eastAsia="zh-CN"/>
        </w:rPr>
        <w:t>and</w:t>
      </w:r>
      <w:r>
        <w:rPr>
          <w:rFonts w:ascii="Times New Roman" w:eastAsia="宋体" w:hAnsi="Times New Roman"/>
          <w:b/>
          <w:bCs/>
          <w:lang w:eastAsia="zh-CN"/>
        </w:rPr>
        <w:t xml:space="preserve"> binary distance.</w:t>
      </w:r>
    </w:p>
    <w:p w14:paraId="16D95350" w14:textId="364B3AB6" w:rsidR="002D7709" w:rsidRPr="000E56EF" w:rsidRDefault="00E201CA" w:rsidP="000E56EF">
      <w:pPr>
        <w:spacing w:after="120"/>
        <w:jc w:val="both"/>
        <w:rPr>
          <w:rFonts w:ascii="Times New Roman" w:eastAsia="宋体" w:hAnsi="Times New Roman"/>
          <w:b/>
          <w:bCs/>
          <w:lang w:eastAsia="zh-CN"/>
        </w:rPr>
      </w:pPr>
      <w:r w:rsidRPr="00E201CA">
        <w:rPr>
          <w:rFonts w:ascii="Times New Roman" w:eastAsia="宋体" w:hAnsi="Times New Roman" w:hint="eastAsia"/>
          <w:b/>
          <w:bCs/>
          <w:lang w:eastAsia="zh-CN"/>
        </w:rPr>
        <w:t>P</w:t>
      </w:r>
      <w:r w:rsidRPr="00E201CA">
        <w:rPr>
          <w:rFonts w:ascii="Times New Roman" w:eastAsia="宋体" w:hAnsi="Times New Roman"/>
          <w:b/>
          <w:bCs/>
          <w:lang w:eastAsia="zh-CN"/>
        </w:rPr>
        <w:t>roposal 1</w:t>
      </w:r>
      <w:r w:rsidR="000E56EF">
        <w:rPr>
          <w:rFonts w:ascii="Times New Roman" w:eastAsia="宋体" w:hAnsi="Times New Roman"/>
          <w:b/>
          <w:bCs/>
          <w:lang w:eastAsia="zh-CN"/>
        </w:rPr>
        <w:t>4</w:t>
      </w:r>
      <w:r w:rsidRPr="00E201CA">
        <w:rPr>
          <w:rFonts w:ascii="Times New Roman" w:eastAsia="宋体" w:hAnsi="Times New Roman"/>
          <w:b/>
          <w:bCs/>
          <w:lang w:eastAsia="zh-CN"/>
        </w:rPr>
        <w:t>: It is preferred us</w:t>
      </w:r>
      <w:r>
        <w:rPr>
          <w:rFonts w:ascii="Times New Roman" w:eastAsia="宋体" w:hAnsi="Times New Roman"/>
          <w:b/>
          <w:bCs/>
          <w:lang w:eastAsia="zh-CN"/>
        </w:rPr>
        <w:t>ing</w:t>
      </w:r>
      <w:r w:rsidRPr="00E201CA">
        <w:rPr>
          <w:rFonts w:ascii="Times New Roman" w:eastAsia="宋体" w:hAnsi="Times New Roman"/>
          <w:b/>
          <w:bCs/>
          <w:lang w:eastAsia="zh-CN"/>
        </w:rPr>
        <w:t xml:space="preserve"> the relative distance to calculate the distance between reader and device.</w:t>
      </w:r>
    </w:p>
    <w:p w14:paraId="6BF1E883" w14:textId="7980FB9B" w:rsidR="002D7709" w:rsidRDefault="000E56EF" w:rsidP="00C46D8B">
      <w:pPr>
        <w:jc w:val="both"/>
        <w:rPr>
          <w:rFonts w:ascii="Times New Roman" w:eastAsia="宋体" w:hAnsi="Times New Roman"/>
          <w:lang w:eastAsia="zh-CN"/>
        </w:rPr>
      </w:pPr>
      <w:r>
        <w:rPr>
          <w:rFonts w:ascii="Times New Roman" w:eastAsia="宋体" w:hAnsi="Times New Roman"/>
          <w:lang w:eastAsia="zh-CN"/>
        </w:rPr>
        <w:t>The target accuracy may be improved by d</w:t>
      </w:r>
      <w:r w:rsidRPr="000E56EF">
        <w:rPr>
          <w:rFonts w:ascii="Times New Roman" w:eastAsia="宋体" w:hAnsi="Times New Roman"/>
          <w:lang w:eastAsia="zh-CN"/>
        </w:rPr>
        <w:t>ifferent</w:t>
      </w:r>
      <w:r>
        <w:rPr>
          <w:rFonts w:ascii="Times New Roman" w:eastAsia="宋体" w:hAnsi="Times New Roman"/>
          <w:lang w:eastAsia="zh-CN"/>
        </w:rPr>
        <w:t xml:space="preserve"> location methods, like cell-ID</w:t>
      </w:r>
      <w:r w:rsidR="00A2708D">
        <w:rPr>
          <w:rFonts w:ascii="Times New Roman" w:eastAsia="宋体" w:hAnsi="Times New Roman"/>
          <w:lang w:eastAsia="zh-CN"/>
        </w:rPr>
        <w:t xml:space="preserve"> within reader coverage, time-based RTT/TDOA, RSRP-based power measurement, phase-based measurement, etc. However, </w:t>
      </w:r>
      <w:r w:rsidR="00C46D8B">
        <w:rPr>
          <w:rFonts w:ascii="Times New Roman" w:eastAsia="宋体" w:hAnsi="Times New Roman" w:hint="eastAsia"/>
          <w:lang w:eastAsia="zh-CN"/>
        </w:rPr>
        <w:t>limited</w:t>
      </w:r>
      <w:r w:rsidR="00C46D8B">
        <w:rPr>
          <w:rFonts w:ascii="Times New Roman" w:eastAsia="宋体" w:hAnsi="Times New Roman"/>
          <w:lang w:eastAsia="zh-CN"/>
        </w:rPr>
        <w:t xml:space="preserve"> </w:t>
      </w:r>
      <w:r w:rsidR="00C46D8B">
        <w:rPr>
          <w:rFonts w:ascii="Times New Roman" w:eastAsia="宋体" w:hAnsi="Times New Roman" w:hint="eastAsia"/>
          <w:lang w:eastAsia="zh-CN"/>
        </w:rPr>
        <w:t>b</w:t>
      </w:r>
      <w:r w:rsidR="00C46D8B">
        <w:rPr>
          <w:rFonts w:ascii="Times New Roman" w:eastAsia="宋体" w:hAnsi="Times New Roman"/>
          <w:lang w:eastAsia="zh-CN"/>
        </w:rPr>
        <w:t>y the SFO</w:t>
      </w:r>
      <w:r w:rsidR="00503F45">
        <w:rPr>
          <w:rFonts w:ascii="Times New Roman" w:eastAsia="宋体" w:hAnsi="Times New Roman"/>
          <w:lang w:eastAsia="zh-CN"/>
        </w:rPr>
        <w:t xml:space="preserve"> of device</w:t>
      </w:r>
      <w:r w:rsidR="00C46D8B">
        <w:rPr>
          <w:rFonts w:ascii="Times New Roman" w:eastAsia="宋体" w:hAnsi="Times New Roman"/>
          <w:lang w:eastAsia="zh-CN"/>
        </w:rPr>
        <w:t xml:space="preserve">, D2R bandwidth and measurement ability, different methods </w:t>
      </w:r>
      <w:r w:rsidR="00175DAA">
        <w:rPr>
          <w:rFonts w:ascii="Times New Roman" w:eastAsia="宋体" w:hAnsi="Times New Roman"/>
          <w:lang w:eastAsia="zh-CN"/>
        </w:rPr>
        <w:t>need</w:t>
      </w:r>
      <w:r w:rsidR="00C46D8B">
        <w:rPr>
          <w:rFonts w:ascii="Times New Roman" w:eastAsia="宋体" w:hAnsi="Times New Roman"/>
          <w:lang w:eastAsia="zh-CN"/>
        </w:rPr>
        <w:t xml:space="preserve"> to be further studied for improving the </w:t>
      </w:r>
      <w:r w:rsidR="00175DAA">
        <w:rPr>
          <w:rFonts w:ascii="Times New Roman" w:eastAsia="宋体" w:hAnsi="Times New Roman"/>
          <w:lang w:eastAsia="zh-CN"/>
        </w:rPr>
        <w:t xml:space="preserve">target accuracy. </w:t>
      </w:r>
      <w:r w:rsidR="00503F45">
        <w:rPr>
          <w:rFonts w:ascii="Times New Roman" w:eastAsia="宋体" w:hAnsi="Times New Roman"/>
          <w:lang w:eastAsia="zh-CN"/>
        </w:rPr>
        <w:t>We think t</w:t>
      </w:r>
      <w:r w:rsidR="00175DAA">
        <w:rPr>
          <w:rFonts w:ascii="Times New Roman" w:eastAsia="宋体" w:hAnsi="Times New Roman"/>
          <w:lang w:eastAsia="zh-CN"/>
        </w:rPr>
        <w:t xml:space="preserve">he measuring procedure should be only considered at reader side for device 1 and 2a/2b due to the low-power consumption and low complexity devices. If only binary distance is considered for proximity determination, </w:t>
      </w:r>
      <w:r w:rsidR="00B36BAA">
        <w:rPr>
          <w:rFonts w:ascii="Times New Roman" w:eastAsia="宋体" w:hAnsi="Times New Roman"/>
          <w:lang w:eastAsia="zh-CN"/>
        </w:rPr>
        <w:t xml:space="preserve">signal measuring may be achieved for device 2b. </w:t>
      </w:r>
    </w:p>
    <w:p w14:paraId="54EE34CC" w14:textId="77777777" w:rsidR="00B36BAA" w:rsidRDefault="00B36BAA" w:rsidP="00C46D8B">
      <w:pPr>
        <w:jc w:val="both"/>
        <w:rPr>
          <w:rFonts w:ascii="Times New Roman" w:eastAsia="宋体" w:hAnsi="Times New Roman"/>
          <w:lang w:eastAsia="zh-CN"/>
        </w:rPr>
      </w:pPr>
    </w:p>
    <w:p w14:paraId="45BF325E" w14:textId="19F997D3" w:rsidR="00B36BAA" w:rsidRPr="00B36BAA" w:rsidRDefault="00B36BAA" w:rsidP="00C46D8B">
      <w:pPr>
        <w:jc w:val="both"/>
        <w:rPr>
          <w:rFonts w:ascii="Times New Roman" w:eastAsia="宋体" w:hAnsi="Times New Roman"/>
          <w:b/>
          <w:bCs/>
          <w:lang w:eastAsia="zh-CN"/>
        </w:rPr>
      </w:pPr>
      <w:r w:rsidRPr="00B36BAA">
        <w:rPr>
          <w:rFonts w:ascii="Times New Roman" w:eastAsia="宋体" w:hAnsi="Times New Roman"/>
          <w:b/>
          <w:bCs/>
          <w:lang w:eastAsia="zh-CN"/>
        </w:rPr>
        <w:lastRenderedPageBreak/>
        <w:t>Observation 11: L</w:t>
      </w:r>
      <w:r w:rsidRPr="00B36BAA">
        <w:rPr>
          <w:rFonts w:ascii="Times New Roman" w:eastAsia="宋体" w:hAnsi="Times New Roman" w:hint="eastAsia"/>
          <w:b/>
          <w:bCs/>
          <w:lang w:eastAsia="zh-CN"/>
        </w:rPr>
        <w:t>imited</w:t>
      </w:r>
      <w:r w:rsidRPr="00B36BAA">
        <w:rPr>
          <w:rFonts w:ascii="Times New Roman" w:eastAsia="宋体" w:hAnsi="Times New Roman"/>
          <w:b/>
          <w:bCs/>
          <w:lang w:eastAsia="zh-CN"/>
        </w:rPr>
        <w:t xml:space="preserve"> </w:t>
      </w:r>
      <w:r w:rsidRPr="00B36BAA">
        <w:rPr>
          <w:rFonts w:ascii="Times New Roman" w:eastAsia="宋体" w:hAnsi="Times New Roman" w:hint="eastAsia"/>
          <w:b/>
          <w:bCs/>
          <w:lang w:eastAsia="zh-CN"/>
        </w:rPr>
        <w:t>b</w:t>
      </w:r>
      <w:r w:rsidRPr="00B36BAA">
        <w:rPr>
          <w:rFonts w:ascii="Times New Roman" w:eastAsia="宋体" w:hAnsi="Times New Roman"/>
          <w:b/>
          <w:bCs/>
          <w:lang w:eastAsia="zh-CN"/>
        </w:rPr>
        <w:t>y the SFO, D2R bandwidth and measurement ability, different calculating methods may be the different target accuracy.</w:t>
      </w:r>
    </w:p>
    <w:p w14:paraId="65142B41" w14:textId="7C36011A" w:rsidR="00B36BAA" w:rsidRPr="00B36BAA" w:rsidRDefault="00B36BAA" w:rsidP="00C46D8B">
      <w:pPr>
        <w:jc w:val="both"/>
        <w:rPr>
          <w:rFonts w:ascii="Times New Roman" w:eastAsia="宋体" w:hAnsi="Times New Roman"/>
          <w:b/>
          <w:bCs/>
          <w:lang w:eastAsia="zh-CN"/>
        </w:rPr>
      </w:pPr>
      <w:r w:rsidRPr="00B36BAA">
        <w:rPr>
          <w:rFonts w:ascii="Times New Roman" w:eastAsia="宋体" w:hAnsi="Times New Roman" w:hint="eastAsia"/>
          <w:b/>
          <w:bCs/>
          <w:lang w:eastAsia="zh-CN"/>
        </w:rPr>
        <w:t>P</w:t>
      </w:r>
      <w:r w:rsidRPr="00B36BAA">
        <w:rPr>
          <w:rFonts w:ascii="Times New Roman" w:eastAsia="宋体" w:hAnsi="Times New Roman"/>
          <w:b/>
          <w:bCs/>
          <w:lang w:eastAsia="zh-CN"/>
        </w:rPr>
        <w:t>roposal 15: For getting target distance, the measuring procedure should be only considered at reader side for device 1 and 2a/2b due to the low-power consumption and low complexity devices.</w:t>
      </w:r>
    </w:p>
    <w:p w14:paraId="3B8B0BE1" w14:textId="1BCF025B" w:rsidR="002D7709" w:rsidRPr="00B36BAA" w:rsidRDefault="00B36BAA" w:rsidP="00B36BAA">
      <w:pPr>
        <w:jc w:val="both"/>
        <w:rPr>
          <w:rFonts w:ascii="Times New Roman" w:eastAsia="宋体" w:hAnsi="Times New Roman"/>
          <w:b/>
          <w:bCs/>
          <w:lang w:eastAsia="zh-CN"/>
        </w:rPr>
      </w:pPr>
      <w:r w:rsidRPr="00B36BAA">
        <w:rPr>
          <w:rFonts w:ascii="Times New Roman" w:eastAsia="宋体" w:hAnsi="Times New Roman" w:hint="eastAsia"/>
          <w:b/>
          <w:bCs/>
          <w:lang w:eastAsia="zh-CN"/>
        </w:rPr>
        <w:t>P</w:t>
      </w:r>
      <w:r w:rsidRPr="00B36BAA">
        <w:rPr>
          <w:rFonts w:ascii="Times New Roman" w:eastAsia="宋体" w:hAnsi="Times New Roman"/>
          <w:b/>
          <w:bCs/>
          <w:lang w:eastAsia="zh-CN"/>
        </w:rPr>
        <w:t>roposal 16: If only binary distance is considered for proximity determination, signal measuring may be achieved for device 2b.</w:t>
      </w:r>
    </w:p>
    <w:p w14:paraId="39729B75" w14:textId="77777777" w:rsidR="00105CC1" w:rsidRPr="00105CC1" w:rsidRDefault="00105CC1" w:rsidP="005F0543">
      <w:pPr>
        <w:spacing w:after="120"/>
        <w:jc w:val="both"/>
        <w:rPr>
          <w:rFonts w:ascii="Times New Roman" w:eastAsia="宋体" w:hAnsi="Times New Roman"/>
          <w:lang w:eastAsia="zh-CN"/>
        </w:rPr>
      </w:pPr>
    </w:p>
    <w:p w14:paraId="0903659A" w14:textId="77777777" w:rsidR="00004AC6" w:rsidRPr="0088529D" w:rsidRDefault="00004AC6" w:rsidP="00004AC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729ED75" w14:textId="4E879F3C" w:rsidR="00AC6568" w:rsidRDefault="00004AC6" w:rsidP="00004AC6">
      <w:pPr>
        <w:spacing w:after="120"/>
        <w:jc w:val="both"/>
        <w:rPr>
          <w:rFonts w:ascii="Times New Roman" w:eastAsia="宋体" w:hAnsi="Times New Roman"/>
          <w:lang w:eastAsia="zh-CN"/>
        </w:rPr>
      </w:pPr>
      <w:r w:rsidRPr="007B3FA3">
        <w:rPr>
          <w:rFonts w:ascii="Times New Roman" w:hAnsi="Times New Roman"/>
        </w:rPr>
        <w:t>In this contribution, we provide our views on the</w:t>
      </w:r>
      <w:r w:rsidR="00AC6568">
        <w:rPr>
          <w:rFonts w:ascii="Times New Roman" w:hAnsi="Times New Roman"/>
        </w:rPr>
        <w:t xml:space="preserve"> </w:t>
      </w:r>
      <w:r w:rsidR="00AC6568" w:rsidRPr="003B0FA6">
        <w:rPr>
          <w:rFonts w:ascii="Times New Roman" w:eastAsia="宋体" w:hAnsi="Times New Roman"/>
          <w:iCs/>
          <w:szCs w:val="20"/>
          <w:lang w:val="en-GB" w:eastAsia="zh-CN"/>
        </w:rPr>
        <w:t>feasibility and required functionalities</w:t>
      </w:r>
      <w:r w:rsidR="00AC6568" w:rsidRPr="001B13E1">
        <w:rPr>
          <w:rFonts w:ascii="Times New Roman" w:eastAsia="宋体" w:hAnsi="Times New Roman"/>
          <w:iCs/>
          <w:szCs w:val="20"/>
          <w:lang w:val="en-GB" w:eastAsia="zh-CN"/>
        </w:rPr>
        <w:t xml:space="preserve"> of</w:t>
      </w:r>
      <w:r w:rsidR="00AC6568">
        <w:rPr>
          <w:rFonts w:ascii="Times New Roman" w:eastAsia="宋体" w:hAnsi="Times New Roman"/>
          <w:iCs/>
          <w:szCs w:val="20"/>
          <w:lang w:val="en-GB" w:eastAsia="zh-CN"/>
        </w:rPr>
        <w:t xml:space="preserve"> DL/UL</w:t>
      </w:r>
      <w:r w:rsidR="00AC6568" w:rsidRPr="001B13E1">
        <w:rPr>
          <w:rFonts w:ascii="Times New Roman" w:eastAsia="宋体" w:hAnsi="Times New Roman"/>
          <w:iCs/>
          <w:szCs w:val="20"/>
          <w:lang w:val="en-GB" w:eastAsia="zh-CN"/>
        </w:rPr>
        <w:t xml:space="preserve"> </w:t>
      </w:r>
      <w:r w:rsidR="00AC6568">
        <w:rPr>
          <w:rFonts w:ascii="Times New Roman" w:eastAsia="宋体" w:hAnsi="Times New Roman"/>
          <w:szCs w:val="20"/>
          <w:lang w:val="en-GB" w:eastAsia="zh-CN"/>
        </w:rPr>
        <w:t xml:space="preserve">physical signal for </w:t>
      </w:r>
      <w:proofErr w:type="spellStart"/>
      <w:r w:rsidR="00AC6568">
        <w:rPr>
          <w:rFonts w:ascii="Times New Roman" w:eastAsia="宋体" w:hAnsi="Times New Roman"/>
          <w:szCs w:val="20"/>
          <w:lang w:val="en-GB" w:eastAsia="zh-CN"/>
        </w:rPr>
        <w:t>AIoT</w:t>
      </w:r>
      <w:proofErr w:type="spellEnd"/>
      <w:r w:rsidRPr="007B3FA3">
        <w:rPr>
          <w:rFonts w:ascii="Times New Roman" w:hAnsi="Times New Roman"/>
        </w:rPr>
        <w:t xml:space="preserve">. The observations and proposals are </w:t>
      </w:r>
      <w:r>
        <w:rPr>
          <w:rFonts w:ascii="Times New Roman" w:eastAsia="宋体" w:hAnsi="Times New Roman"/>
          <w:lang w:eastAsia="zh-CN"/>
        </w:rPr>
        <w:t>listed as below:</w:t>
      </w:r>
    </w:p>
    <w:p w14:paraId="22DFC2C8" w14:textId="77777777" w:rsidR="00B36BAA" w:rsidRPr="009B617B" w:rsidRDefault="00B36BAA" w:rsidP="00B36BAA">
      <w:pPr>
        <w:jc w:val="both"/>
        <w:rPr>
          <w:rFonts w:ascii="Times New Roman" w:eastAsiaTheme="minorEastAsia" w:hAnsi="Times New Roman"/>
          <w:b/>
          <w:bCs/>
          <w:szCs w:val="20"/>
          <w:lang w:eastAsia="zh-CN"/>
        </w:rPr>
      </w:pPr>
      <w:r w:rsidRPr="009B617B">
        <w:rPr>
          <w:rFonts w:ascii="Times New Roman" w:eastAsiaTheme="minorEastAsia" w:hAnsi="Times New Roman" w:hint="eastAsia"/>
          <w:b/>
          <w:bCs/>
          <w:szCs w:val="20"/>
          <w:lang w:eastAsia="zh-CN"/>
        </w:rPr>
        <w:t>O</w:t>
      </w:r>
      <w:r w:rsidRPr="009B617B">
        <w:rPr>
          <w:rFonts w:ascii="Times New Roman" w:eastAsiaTheme="minorEastAsia" w:hAnsi="Times New Roman"/>
          <w:b/>
          <w:bCs/>
          <w:szCs w:val="20"/>
          <w:lang w:eastAsia="zh-CN"/>
        </w:rPr>
        <w:t>bservation 1: There is a fixed length (e.g., 12.5</w:t>
      </w:r>
      <w:r w:rsidRPr="009B617B">
        <w:rPr>
          <w:rFonts w:ascii="Times New Roman" w:hAnsi="Times New Roman"/>
          <w:b/>
          <w:bCs/>
        </w:rPr>
        <w:t>µs</w:t>
      </w:r>
      <w:r w:rsidRPr="009B617B">
        <w:rPr>
          <w:rFonts w:ascii="Times New Roman" w:eastAsiaTheme="minorEastAsia" w:hAnsi="Times New Roman"/>
          <w:b/>
          <w:bCs/>
          <w:szCs w:val="20"/>
          <w:lang w:eastAsia="zh-CN"/>
        </w:rPr>
        <w:t xml:space="preserve"> pulse width±5%) and all low level (e.g., bit 0 messages based OOK demodulation) for </w:t>
      </w:r>
      <w:proofErr w:type="spellStart"/>
      <w:r w:rsidRPr="009B617B">
        <w:rPr>
          <w:rFonts w:ascii="Times New Roman" w:eastAsiaTheme="minorEastAsia" w:hAnsi="Times New Roman"/>
          <w:b/>
          <w:bCs/>
          <w:szCs w:val="20"/>
          <w:lang w:eastAsia="zh-CN"/>
        </w:rPr>
        <w:t>delimeter</w:t>
      </w:r>
      <w:proofErr w:type="spellEnd"/>
      <w:r w:rsidRPr="009B617B">
        <w:rPr>
          <w:rFonts w:ascii="Times New Roman" w:eastAsiaTheme="minorEastAsia" w:hAnsi="Times New Roman"/>
          <w:b/>
          <w:bCs/>
          <w:szCs w:val="20"/>
          <w:lang w:eastAsia="zh-CN"/>
        </w:rPr>
        <w:t>.</w:t>
      </w:r>
    </w:p>
    <w:p w14:paraId="7D402EE5" w14:textId="77777777" w:rsidR="00B36BAA" w:rsidRPr="009B617B" w:rsidRDefault="00B36BAA" w:rsidP="00B36BAA">
      <w:pPr>
        <w:jc w:val="both"/>
        <w:rPr>
          <w:rFonts w:ascii="Times New Roman" w:hAnsi="Times New Roman"/>
          <w:b/>
          <w:bCs/>
        </w:rPr>
      </w:pPr>
      <w:r w:rsidRPr="009B617B">
        <w:rPr>
          <w:rFonts w:ascii="Times New Roman" w:eastAsiaTheme="minorEastAsia" w:hAnsi="Times New Roman" w:hint="eastAsia"/>
          <w:b/>
          <w:bCs/>
          <w:szCs w:val="20"/>
          <w:lang w:eastAsia="zh-CN"/>
        </w:rPr>
        <w:t>O</w:t>
      </w:r>
      <w:r w:rsidRPr="009B617B">
        <w:rPr>
          <w:rFonts w:ascii="Times New Roman" w:eastAsiaTheme="minorEastAsia" w:hAnsi="Times New Roman"/>
          <w:b/>
          <w:bCs/>
          <w:szCs w:val="20"/>
          <w:lang w:eastAsia="zh-CN"/>
        </w:rPr>
        <w:t xml:space="preserve">bservation 2: One tari value or tari length is regulated </w:t>
      </w:r>
      <w:r w:rsidRPr="009B617B">
        <w:rPr>
          <w:rFonts w:ascii="Times New Roman" w:hAnsi="Times New Roman"/>
          <w:b/>
          <w:bCs/>
        </w:rPr>
        <w:t xml:space="preserve">in the range of 6.25 µs to 25 µs, which is close to the that of delimiter </w:t>
      </w:r>
      <w:r w:rsidRPr="009B617B">
        <w:rPr>
          <w:rFonts w:ascii="Times New Roman" w:eastAsiaTheme="minorEastAsia" w:hAnsi="Times New Roman"/>
          <w:b/>
          <w:bCs/>
          <w:szCs w:val="20"/>
          <w:lang w:eastAsia="zh-CN"/>
        </w:rPr>
        <w:t>(e.g., 12.5</w:t>
      </w:r>
      <w:r w:rsidRPr="009B617B">
        <w:rPr>
          <w:rFonts w:ascii="Times New Roman" w:hAnsi="Times New Roman"/>
          <w:b/>
          <w:bCs/>
        </w:rPr>
        <w:t>µs</w:t>
      </w:r>
      <w:r w:rsidRPr="009B617B">
        <w:rPr>
          <w:rFonts w:ascii="Times New Roman" w:eastAsiaTheme="minorEastAsia" w:hAnsi="Times New Roman"/>
          <w:b/>
          <w:bCs/>
          <w:szCs w:val="20"/>
          <w:lang w:eastAsia="zh-CN"/>
        </w:rPr>
        <w:t xml:space="preserve"> pulse width±5%)</w:t>
      </w:r>
      <w:r w:rsidRPr="009B617B">
        <w:rPr>
          <w:rFonts w:ascii="Times New Roman" w:hAnsi="Times New Roman"/>
          <w:b/>
          <w:bCs/>
        </w:rPr>
        <w:t xml:space="preserve"> when considering the impact of SFO.</w:t>
      </w:r>
    </w:p>
    <w:p w14:paraId="225408E5" w14:textId="77777777" w:rsidR="00B36BAA" w:rsidRPr="009B617B" w:rsidRDefault="00B36BAA" w:rsidP="00B36BAA">
      <w:pPr>
        <w:jc w:val="both"/>
        <w:rPr>
          <w:rFonts w:ascii="Times New Roman" w:hAnsi="Times New Roman"/>
          <w:b/>
          <w:bCs/>
        </w:rPr>
      </w:pPr>
      <w:r w:rsidRPr="009B617B">
        <w:rPr>
          <w:rFonts w:ascii="Times New Roman" w:eastAsiaTheme="minorEastAsia" w:hAnsi="Times New Roman" w:hint="eastAsia"/>
          <w:b/>
          <w:bCs/>
          <w:lang w:eastAsia="zh-CN"/>
        </w:rPr>
        <w:t>O</w:t>
      </w:r>
      <w:r w:rsidRPr="009B617B">
        <w:rPr>
          <w:rFonts w:ascii="Times New Roman" w:eastAsiaTheme="minorEastAsia" w:hAnsi="Times New Roman"/>
          <w:b/>
          <w:bCs/>
          <w:lang w:eastAsia="zh-CN"/>
        </w:rPr>
        <w:t xml:space="preserve">bservation 3: </w:t>
      </w:r>
      <w:r w:rsidRPr="009B617B">
        <w:rPr>
          <w:rFonts w:ascii="Times New Roman" w:hAnsi="Times New Roman"/>
          <w:b/>
          <w:bCs/>
        </w:rPr>
        <w:t>Charging cycle based on external CW or activation signal have been proposed by some companies in RAN 1#116.</w:t>
      </w:r>
    </w:p>
    <w:p w14:paraId="781F3E5A" w14:textId="1C800DEA" w:rsidR="00B36BAA" w:rsidRPr="00B36BAA" w:rsidRDefault="00B36BAA" w:rsidP="00B36BAA">
      <w:pPr>
        <w:jc w:val="both"/>
        <w:rPr>
          <w:rFonts w:ascii="Times New Roman" w:eastAsiaTheme="minorEastAsia" w:hAnsi="Times New Roman"/>
          <w:b/>
          <w:bCs/>
          <w:lang w:eastAsia="zh-CN"/>
        </w:rPr>
      </w:pPr>
      <w:r w:rsidRPr="009B617B">
        <w:rPr>
          <w:rFonts w:ascii="Times New Roman" w:eastAsiaTheme="minorEastAsia" w:hAnsi="Times New Roman" w:hint="eastAsia"/>
          <w:b/>
          <w:bCs/>
          <w:lang w:eastAsia="zh-CN"/>
        </w:rPr>
        <w:t>O</w:t>
      </w:r>
      <w:r w:rsidRPr="009B617B">
        <w:rPr>
          <w:rFonts w:ascii="Times New Roman" w:eastAsiaTheme="minorEastAsia" w:hAnsi="Times New Roman"/>
          <w:b/>
          <w:bCs/>
          <w:lang w:eastAsia="zh-CN"/>
        </w:rPr>
        <w:t xml:space="preserve">bservation 4: Different </w:t>
      </w:r>
      <w:proofErr w:type="spellStart"/>
      <w:r w:rsidRPr="009B617B">
        <w:rPr>
          <w:rFonts w:ascii="Times New Roman" w:eastAsiaTheme="minorEastAsia" w:hAnsi="Times New Roman"/>
          <w:b/>
          <w:bCs/>
          <w:lang w:eastAsia="zh-CN"/>
        </w:rPr>
        <w:t>delimeter</w:t>
      </w:r>
      <w:proofErr w:type="spellEnd"/>
      <w:r w:rsidRPr="009B617B">
        <w:rPr>
          <w:rFonts w:ascii="Times New Roman" w:eastAsiaTheme="minorEastAsia" w:hAnsi="Times New Roman"/>
          <w:b/>
          <w:bCs/>
          <w:lang w:eastAsia="zh-CN"/>
        </w:rPr>
        <w:t xml:space="preserve"> formats have been proposed in RAN 1#116 FL summary.</w:t>
      </w:r>
    </w:p>
    <w:p w14:paraId="2E43EFA6" w14:textId="4E42EA31" w:rsidR="00B36BAA" w:rsidRPr="0032358A" w:rsidRDefault="00B36BAA" w:rsidP="00B36BAA">
      <w:pPr>
        <w:jc w:val="both"/>
        <w:rPr>
          <w:rFonts w:ascii="Times New Roman" w:eastAsiaTheme="minorEastAsia" w:hAnsi="Times New Roman"/>
          <w:b/>
          <w:bCs/>
          <w:szCs w:val="20"/>
          <w:lang w:eastAsia="zh-CN"/>
        </w:rPr>
      </w:pPr>
      <w:r w:rsidRPr="0032358A">
        <w:rPr>
          <w:rFonts w:eastAsiaTheme="minorEastAsia" w:hint="eastAsia"/>
          <w:b/>
          <w:bCs/>
          <w:lang w:eastAsia="zh-CN"/>
        </w:rPr>
        <w:t>O</w:t>
      </w:r>
      <w:r w:rsidRPr="0032358A">
        <w:rPr>
          <w:rFonts w:eastAsiaTheme="minorEastAsia"/>
          <w:b/>
          <w:bCs/>
          <w:lang w:eastAsia="zh-CN"/>
        </w:rPr>
        <w:t xml:space="preserve">bservation 5: </w:t>
      </w:r>
      <w:r w:rsidRPr="0032358A">
        <w:rPr>
          <w:rFonts w:ascii="Times New Roman" w:eastAsiaTheme="minorEastAsia" w:hAnsi="Times New Roman"/>
          <w:b/>
          <w:bCs/>
          <w:szCs w:val="20"/>
          <w:lang w:eastAsia="zh-CN"/>
        </w:rPr>
        <w:t xml:space="preserve">Different transport block size may be regulated for different device. </w:t>
      </w:r>
    </w:p>
    <w:p w14:paraId="4F2C637D" w14:textId="593E8360" w:rsidR="00B36BAA" w:rsidRPr="00B36BAA" w:rsidRDefault="00B36BAA" w:rsidP="00B36BAA">
      <w:pPr>
        <w:jc w:val="both"/>
        <w:rPr>
          <w:rFonts w:ascii="Times New Roman" w:eastAsiaTheme="minorEastAsia" w:hAnsi="Times New Roman"/>
          <w:b/>
          <w:bCs/>
          <w:szCs w:val="20"/>
          <w:lang w:eastAsia="zh-CN"/>
        </w:rPr>
      </w:pPr>
      <w:r w:rsidRPr="0032358A">
        <w:rPr>
          <w:rFonts w:ascii="Times New Roman" w:eastAsiaTheme="minorEastAsia" w:hAnsi="Times New Roman" w:hint="eastAsia"/>
          <w:b/>
          <w:bCs/>
          <w:szCs w:val="20"/>
          <w:lang w:eastAsia="zh-CN"/>
        </w:rPr>
        <w:t>O</w:t>
      </w:r>
      <w:r w:rsidRPr="0032358A">
        <w:rPr>
          <w:rFonts w:ascii="Times New Roman" w:eastAsiaTheme="minorEastAsia" w:hAnsi="Times New Roman"/>
          <w:b/>
          <w:bCs/>
          <w:szCs w:val="20"/>
          <w:lang w:eastAsia="zh-CN"/>
        </w:rPr>
        <w:t>bservation 6: Different sampling rate at device receiver can be discovered from [4] - [6] because of the different demodulation ability, e.g., comparator for device 1 RF envelop detection, N bit ADC for device 2a/2b RF envelop detection.</w:t>
      </w:r>
    </w:p>
    <w:p w14:paraId="4A206FC8" w14:textId="77777777" w:rsidR="00B36BAA" w:rsidRPr="0092700D" w:rsidRDefault="00B36BAA" w:rsidP="00B36BAA">
      <w:pPr>
        <w:jc w:val="both"/>
        <w:rPr>
          <w:rFonts w:ascii="Times New Roman" w:eastAsiaTheme="minorEastAsia" w:hAnsi="Times New Roman"/>
          <w:b/>
          <w:bCs/>
          <w:lang w:eastAsia="zh-CN"/>
        </w:rPr>
      </w:pPr>
      <w:r w:rsidRPr="0092700D">
        <w:rPr>
          <w:rFonts w:ascii="Times New Roman" w:eastAsiaTheme="minorEastAsia" w:hAnsi="Times New Roman" w:hint="eastAsia"/>
          <w:b/>
          <w:bCs/>
          <w:lang w:eastAsia="zh-CN"/>
        </w:rPr>
        <w:t>O</w:t>
      </w:r>
      <w:r w:rsidRPr="0092700D">
        <w:rPr>
          <w:rFonts w:ascii="Times New Roman" w:eastAsiaTheme="minorEastAsia" w:hAnsi="Times New Roman"/>
          <w:b/>
          <w:bCs/>
          <w:lang w:eastAsia="zh-CN"/>
        </w:rPr>
        <w:t xml:space="preserve">bservation 7: Write/rewrite/kill (like RFID)/scheduling information for </w:t>
      </w:r>
      <w:proofErr w:type="spellStart"/>
      <w:r w:rsidRPr="0092700D">
        <w:rPr>
          <w:rFonts w:ascii="Times New Roman" w:eastAsiaTheme="minorEastAsia" w:hAnsi="Times New Roman"/>
          <w:b/>
          <w:bCs/>
          <w:lang w:eastAsia="zh-CN"/>
        </w:rPr>
        <w:t>AIoT</w:t>
      </w:r>
      <w:proofErr w:type="spellEnd"/>
      <w:r w:rsidRPr="0092700D">
        <w:rPr>
          <w:rFonts w:ascii="Times New Roman" w:eastAsiaTheme="minorEastAsia" w:hAnsi="Times New Roman"/>
          <w:b/>
          <w:bCs/>
          <w:lang w:eastAsia="zh-CN"/>
        </w:rPr>
        <w:t xml:space="preserve"> may be considered to align the time and frequency domain resources of NR.</w:t>
      </w:r>
    </w:p>
    <w:p w14:paraId="718D05B2" w14:textId="4933629B" w:rsidR="00B36BAA" w:rsidRPr="00B36BAA" w:rsidRDefault="00B36BAA" w:rsidP="00B36BAA">
      <w:pPr>
        <w:jc w:val="both"/>
        <w:rPr>
          <w:rFonts w:ascii="Times New Roman" w:eastAsiaTheme="minorEastAsia" w:hAnsi="Times New Roman"/>
          <w:b/>
          <w:bCs/>
          <w:lang w:eastAsia="zh-CN"/>
        </w:rPr>
      </w:pPr>
      <w:r w:rsidRPr="0092700D">
        <w:rPr>
          <w:rFonts w:ascii="Times New Roman" w:eastAsiaTheme="minorEastAsia" w:hAnsi="Times New Roman"/>
          <w:b/>
          <w:bCs/>
          <w:lang w:eastAsia="zh-CN"/>
        </w:rPr>
        <w:t>Observation 8: Multiple different channels with frequency-domain scheduling for FDM(A) should be deprioritized.</w:t>
      </w:r>
    </w:p>
    <w:p w14:paraId="4D12A881" w14:textId="74F18BCC" w:rsidR="00B36BAA" w:rsidRPr="00B36BAA" w:rsidRDefault="00B36BAA" w:rsidP="00B36BAA">
      <w:pPr>
        <w:jc w:val="both"/>
        <w:rPr>
          <w:rFonts w:ascii="Times New Roman" w:eastAsiaTheme="minorEastAsia" w:hAnsi="Times New Roman"/>
          <w:b/>
          <w:bCs/>
          <w:szCs w:val="20"/>
          <w:lang w:eastAsia="zh-CN"/>
        </w:rPr>
      </w:pPr>
      <w:r w:rsidRPr="00973425">
        <w:rPr>
          <w:rFonts w:ascii="Times New Roman" w:eastAsiaTheme="minorEastAsia" w:hAnsi="Times New Roman" w:hint="eastAsia"/>
          <w:b/>
          <w:bCs/>
          <w:szCs w:val="20"/>
          <w:lang w:eastAsia="zh-CN"/>
        </w:rPr>
        <w:t>O</w:t>
      </w:r>
      <w:r w:rsidRPr="00973425">
        <w:rPr>
          <w:rFonts w:ascii="Times New Roman" w:eastAsiaTheme="minorEastAsia" w:hAnsi="Times New Roman"/>
          <w:b/>
          <w:bCs/>
          <w:szCs w:val="20"/>
          <w:lang w:eastAsia="zh-CN"/>
        </w:rPr>
        <w:t>bservation 9: More data information seems need to be transmitted in PDRCH, e.g., RN 8/RN 16/device ID (EPC).</w:t>
      </w:r>
    </w:p>
    <w:p w14:paraId="43812857" w14:textId="4B9C7A75" w:rsidR="00B36BAA" w:rsidRPr="00B36BAA" w:rsidRDefault="00B36BAA" w:rsidP="00B36BAA">
      <w:pPr>
        <w:jc w:val="both"/>
        <w:rPr>
          <w:rFonts w:ascii="Times New Roman" w:eastAsia="宋体" w:hAnsi="Times New Roman"/>
          <w:b/>
          <w:bCs/>
          <w:lang w:eastAsia="zh-CN"/>
        </w:rPr>
      </w:pPr>
      <w:r w:rsidRPr="00E201CA">
        <w:rPr>
          <w:rFonts w:ascii="Times New Roman" w:eastAsia="宋体" w:hAnsi="Times New Roman"/>
          <w:b/>
          <w:bCs/>
          <w:lang w:eastAsia="zh-CN"/>
        </w:rPr>
        <w:t xml:space="preserve">Observation 10: </w:t>
      </w:r>
      <w:r w:rsidRPr="00E201CA">
        <w:rPr>
          <w:rFonts w:ascii="Times New Roman" w:eastAsia="宋体" w:hAnsi="Times New Roman" w:hint="eastAsia"/>
          <w:b/>
          <w:bCs/>
          <w:lang w:eastAsia="zh-CN"/>
        </w:rPr>
        <w:t>I</w:t>
      </w:r>
      <w:r w:rsidRPr="00E201CA">
        <w:rPr>
          <w:rFonts w:ascii="Times New Roman" w:eastAsia="宋体" w:hAnsi="Times New Roman"/>
          <w:b/>
          <w:bCs/>
          <w:lang w:eastAsia="zh-CN"/>
        </w:rPr>
        <w:t>f binary distance between the reader and the ambient IoT device is used for the calculation, then inventory or command transmission may cover the requirement.</w:t>
      </w:r>
    </w:p>
    <w:p w14:paraId="7FF3B164" w14:textId="4902BD76" w:rsidR="00B36BAA" w:rsidRDefault="00B36BAA" w:rsidP="00B36BAA">
      <w:pPr>
        <w:jc w:val="both"/>
        <w:rPr>
          <w:rFonts w:ascii="Times New Roman" w:eastAsia="宋体" w:hAnsi="Times New Roman"/>
          <w:b/>
          <w:bCs/>
          <w:lang w:eastAsia="zh-CN"/>
        </w:rPr>
      </w:pPr>
      <w:r w:rsidRPr="00B36BAA">
        <w:rPr>
          <w:rFonts w:ascii="Times New Roman" w:eastAsia="宋体" w:hAnsi="Times New Roman"/>
          <w:b/>
          <w:bCs/>
          <w:lang w:eastAsia="zh-CN"/>
        </w:rPr>
        <w:t>Observation 11: L</w:t>
      </w:r>
      <w:r w:rsidRPr="00B36BAA">
        <w:rPr>
          <w:rFonts w:ascii="Times New Roman" w:eastAsia="宋体" w:hAnsi="Times New Roman" w:hint="eastAsia"/>
          <w:b/>
          <w:bCs/>
          <w:lang w:eastAsia="zh-CN"/>
        </w:rPr>
        <w:t>imited</w:t>
      </w:r>
      <w:r w:rsidRPr="00B36BAA">
        <w:rPr>
          <w:rFonts w:ascii="Times New Roman" w:eastAsia="宋体" w:hAnsi="Times New Roman"/>
          <w:b/>
          <w:bCs/>
          <w:lang w:eastAsia="zh-CN"/>
        </w:rPr>
        <w:t xml:space="preserve"> </w:t>
      </w:r>
      <w:r w:rsidRPr="00B36BAA">
        <w:rPr>
          <w:rFonts w:ascii="Times New Roman" w:eastAsia="宋体" w:hAnsi="Times New Roman" w:hint="eastAsia"/>
          <w:b/>
          <w:bCs/>
          <w:lang w:eastAsia="zh-CN"/>
        </w:rPr>
        <w:t>b</w:t>
      </w:r>
      <w:r w:rsidRPr="00B36BAA">
        <w:rPr>
          <w:rFonts w:ascii="Times New Roman" w:eastAsia="宋体" w:hAnsi="Times New Roman"/>
          <w:b/>
          <w:bCs/>
          <w:lang w:eastAsia="zh-CN"/>
        </w:rPr>
        <w:t>y the SFO, D2R bandwidth and measurement ability, different calculating methods may be the different target accuracy.</w:t>
      </w:r>
    </w:p>
    <w:p w14:paraId="77A295D5" w14:textId="77777777" w:rsidR="00B36BAA" w:rsidRDefault="00B36BAA" w:rsidP="00B36BAA">
      <w:pPr>
        <w:jc w:val="both"/>
        <w:rPr>
          <w:rFonts w:ascii="Times New Roman" w:eastAsiaTheme="minorEastAsia" w:hAnsi="Times New Roman"/>
          <w:lang w:eastAsia="zh-CN"/>
        </w:rPr>
      </w:pPr>
    </w:p>
    <w:p w14:paraId="335B05B0" w14:textId="77777777" w:rsidR="00B36BAA" w:rsidRPr="009B617B" w:rsidRDefault="00B36BAA" w:rsidP="00B36BAA">
      <w:pPr>
        <w:jc w:val="both"/>
        <w:rPr>
          <w:rFonts w:ascii="Times New Roman" w:eastAsiaTheme="minorEastAsia" w:hAnsi="Times New Roman"/>
          <w:b/>
          <w:bCs/>
          <w:lang w:eastAsia="zh-CN"/>
        </w:rPr>
      </w:pPr>
      <w:r w:rsidRPr="009B617B">
        <w:rPr>
          <w:rFonts w:ascii="Times New Roman" w:eastAsiaTheme="minorEastAsia" w:hAnsi="Times New Roman" w:hint="eastAsia"/>
          <w:b/>
          <w:bCs/>
          <w:lang w:eastAsia="zh-CN"/>
        </w:rPr>
        <w:t>P</w:t>
      </w:r>
      <w:r w:rsidRPr="009B617B">
        <w:rPr>
          <w:rFonts w:ascii="Times New Roman" w:eastAsiaTheme="minorEastAsia" w:hAnsi="Times New Roman"/>
          <w:b/>
          <w:bCs/>
          <w:lang w:eastAsia="zh-CN"/>
        </w:rPr>
        <w:t xml:space="preserve">roposal 1: We support </w:t>
      </w:r>
      <w:proofErr w:type="spellStart"/>
      <w:r w:rsidRPr="009B617B">
        <w:rPr>
          <w:rFonts w:ascii="Times New Roman" w:eastAsiaTheme="minorEastAsia" w:hAnsi="Times New Roman"/>
          <w:b/>
          <w:bCs/>
          <w:lang w:eastAsia="zh-CN"/>
        </w:rPr>
        <w:t>delimeter</w:t>
      </w:r>
      <w:proofErr w:type="spellEnd"/>
      <w:r w:rsidRPr="009B617B">
        <w:rPr>
          <w:rFonts w:ascii="Times New Roman" w:eastAsiaTheme="minorEastAsia" w:hAnsi="Times New Roman"/>
          <w:b/>
          <w:bCs/>
          <w:lang w:eastAsia="zh-CN"/>
        </w:rPr>
        <w:t xml:space="preserve"> part </w:t>
      </w:r>
      <w:proofErr w:type="spellStart"/>
      <w:r w:rsidRPr="009B617B">
        <w:rPr>
          <w:rFonts w:ascii="Times New Roman" w:eastAsiaTheme="minorEastAsia" w:hAnsi="Times New Roman"/>
          <w:b/>
          <w:bCs/>
          <w:lang w:eastAsia="zh-CN"/>
        </w:rPr>
        <w:t>shoule</w:t>
      </w:r>
      <w:proofErr w:type="spellEnd"/>
      <w:r w:rsidRPr="009B617B">
        <w:rPr>
          <w:rFonts w:ascii="Times New Roman" w:eastAsiaTheme="minorEastAsia" w:hAnsi="Times New Roman"/>
          <w:b/>
          <w:bCs/>
          <w:lang w:eastAsia="zh-CN"/>
        </w:rPr>
        <w:t xml:space="preserve"> be included in PRDCH or PDRCH. </w:t>
      </w:r>
    </w:p>
    <w:p w14:paraId="45F60DC6" w14:textId="77777777" w:rsidR="00B36BAA" w:rsidRDefault="00B36BAA" w:rsidP="00B36BAA">
      <w:pPr>
        <w:jc w:val="both"/>
        <w:rPr>
          <w:rFonts w:ascii="Times New Roman" w:hAnsi="Times New Roman"/>
          <w:b/>
          <w:bCs/>
        </w:rPr>
      </w:pPr>
      <w:r w:rsidRPr="009B617B">
        <w:rPr>
          <w:rFonts w:ascii="Times New Roman" w:eastAsiaTheme="minorEastAsia" w:hAnsi="Times New Roman"/>
          <w:b/>
          <w:bCs/>
          <w:lang w:eastAsia="zh-CN"/>
        </w:rPr>
        <w:t>Proposal</w:t>
      </w:r>
      <w:r>
        <w:rPr>
          <w:rFonts w:ascii="Times New Roman" w:eastAsiaTheme="minorEastAsia" w:hAnsi="Times New Roman"/>
          <w:b/>
          <w:bCs/>
          <w:lang w:eastAsia="zh-CN"/>
        </w:rPr>
        <w:t xml:space="preserve"> </w:t>
      </w:r>
      <w:r w:rsidRPr="009B617B">
        <w:rPr>
          <w:rFonts w:ascii="Times New Roman" w:eastAsiaTheme="minorEastAsia" w:hAnsi="Times New Roman"/>
          <w:b/>
          <w:bCs/>
          <w:lang w:eastAsia="zh-CN"/>
        </w:rPr>
        <w:t xml:space="preserve">2: </w:t>
      </w:r>
      <w:r w:rsidRPr="009B617B">
        <w:rPr>
          <w:rFonts w:ascii="Times New Roman" w:hAnsi="Times New Roman"/>
          <w:b/>
          <w:bCs/>
        </w:rPr>
        <w:t xml:space="preserve">For different type of devices, same or different length of delimiter should be discussed and clarify the design motivation whatever PRDCH or PDRCH </w:t>
      </w:r>
      <w:proofErr w:type="spellStart"/>
      <w:r w:rsidRPr="009B617B">
        <w:rPr>
          <w:rFonts w:ascii="Times New Roman" w:hAnsi="Times New Roman"/>
          <w:b/>
          <w:bCs/>
        </w:rPr>
        <w:t>delimeter</w:t>
      </w:r>
      <w:proofErr w:type="spellEnd"/>
      <w:r>
        <w:rPr>
          <w:rFonts w:ascii="Times New Roman" w:hAnsi="Times New Roman"/>
          <w:b/>
          <w:bCs/>
        </w:rPr>
        <w:t>.</w:t>
      </w:r>
    </w:p>
    <w:p w14:paraId="0B7B40CC" w14:textId="77777777" w:rsidR="00B36BAA" w:rsidRDefault="00B36BAA" w:rsidP="00B36BAA">
      <w:pPr>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3: The different function except for as the start of PRDCH/PDRCH transmission should be further clarified for future discussion.</w:t>
      </w:r>
    </w:p>
    <w:p w14:paraId="1CCDB0A7" w14:textId="26587199" w:rsidR="00B36BAA" w:rsidRDefault="00B36BAA" w:rsidP="00B36BAA">
      <w:pPr>
        <w:jc w:val="both"/>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4: Discuss the potential </w:t>
      </w:r>
      <w:proofErr w:type="spellStart"/>
      <w:r>
        <w:rPr>
          <w:rFonts w:ascii="Times New Roman" w:eastAsiaTheme="minorEastAsia" w:hAnsi="Times New Roman"/>
          <w:b/>
          <w:bCs/>
          <w:lang w:eastAsia="zh-CN"/>
        </w:rPr>
        <w:t>delimeter</w:t>
      </w:r>
      <w:proofErr w:type="spellEnd"/>
      <w:r>
        <w:rPr>
          <w:rFonts w:ascii="Times New Roman" w:eastAsiaTheme="minorEastAsia" w:hAnsi="Times New Roman"/>
          <w:b/>
          <w:bCs/>
          <w:lang w:eastAsia="zh-CN"/>
        </w:rPr>
        <w:t xml:space="preserve"> format from Alt 1~ 3 concluded in RAN 1#116 </w:t>
      </w:r>
      <w:r>
        <w:rPr>
          <w:rFonts w:ascii="Times New Roman" w:eastAsiaTheme="minorEastAsia" w:hAnsi="Times New Roman" w:hint="eastAsia"/>
          <w:b/>
          <w:bCs/>
          <w:lang w:eastAsia="zh-CN"/>
        </w:rPr>
        <w:t>FL summary.</w:t>
      </w:r>
    </w:p>
    <w:p w14:paraId="7769FD2F" w14:textId="77777777" w:rsidR="009163F6" w:rsidRPr="00B46ACB" w:rsidRDefault="009163F6" w:rsidP="009163F6">
      <w:pPr>
        <w:pStyle w:val="af1"/>
        <w:widowControl/>
        <w:numPr>
          <w:ilvl w:val="1"/>
          <w:numId w:val="47"/>
        </w:numPr>
        <w:autoSpaceDE w:val="0"/>
        <w:autoSpaceDN w:val="0"/>
        <w:adjustRightInd w:val="0"/>
        <w:snapToGrid w:val="0"/>
        <w:ind w:firstLineChars="0"/>
        <w:contextualSpacing/>
        <w:rPr>
          <w:rFonts w:ascii="Times New Roman" w:hAnsi="Times New Roman" w:cs="Times New Roman"/>
          <w:sz w:val="24"/>
          <w:szCs w:val="24"/>
        </w:rPr>
      </w:pPr>
      <w:r w:rsidRPr="00B46ACB">
        <w:rPr>
          <w:rFonts w:ascii="Times New Roman" w:hAnsi="Times New Roman" w:cs="Times New Roman"/>
        </w:rPr>
        <w:t>Alt. 1: Delimiter is not needed, and preamble can serve the purpose of delimiter, i.e. to signal the start of downlink reception</w:t>
      </w:r>
    </w:p>
    <w:p w14:paraId="3822FEFE" w14:textId="77777777" w:rsidR="009163F6" w:rsidRPr="00B46ACB" w:rsidRDefault="009163F6" w:rsidP="009163F6">
      <w:pPr>
        <w:pStyle w:val="af1"/>
        <w:widowControl/>
        <w:numPr>
          <w:ilvl w:val="1"/>
          <w:numId w:val="47"/>
        </w:numPr>
        <w:autoSpaceDE w:val="0"/>
        <w:autoSpaceDN w:val="0"/>
        <w:adjustRightInd w:val="0"/>
        <w:snapToGrid w:val="0"/>
        <w:ind w:firstLineChars="0"/>
        <w:contextualSpacing/>
        <w:rPr>
          <w:rFonts w:ascii="Times New Roman" w:hAnsi="Times New Roman" w:cs="Times New Roman"/>
          <w:sz w:val="24"/>
          <w:szCs w:val="24"/>
        </w:rPr>
      </w:pPr>
      <w:r w:rsidRPr="00B46ACB">
        <w:rPr>
          <w:rFonts w:ascii="Times New Roman" w:hAnsi="Times New Roman" w:cs="Times New Roman"/>
        </w:rPr>
        <w:t>Alt. 2: Delimiter is considered and embedded within the preamble</w:t>
      </w:r>
    </w:p>
    <w:p w14:paraId="319D271F" w14:textId="77777777" w:rsidR="009163F6" w:rsidRPr="009163F6" w:rsidRDefault="009163F6" w:rsidP="009163F6">
      <w:pPr>
        <w:pStyle w:val="af1"/>
        <w:widowControl/>
        <w:numPr>
          <w:ilvl w:val="1"/>
          <w:numId w:val="47"/>
        </w:numPr>
        <w:autoSpaceDE w:val="0"/>
        <w:autoSpaceDN w:val="0"/>
        <w:adjustRightInd w:val="0"/>
        <w:snapToGrid w:val="0"/>
        <w:ind w:firstLineChars="0"/>
        <w:contextualSpacing/>
        <w:rPr>
          <w:rFonts w:ascii="Times New Roman" w:hAnsi="Times New Roman" w:cs="Times New Roman"/>
        </w:rPr>
      </w:pPr>
      <w:r w:rsidRPr="00B46ACB">
        <w:rPr>
          <w:rFonts w:ascii="Times New Roman" w:hAnsi="Times New Roman" w:cs="Times New Roman"/>
        </w:rPr>
        <w:t>Alt. 3: Delimiter is considered and added separately before the preamble</w:t>
      </w:r>
    </w:p>
    <w:p w14:paraId="5628D46B" w14:textId="77777777" w:rsidR="009163F6" w:rsidRPr="009163F6" w:rsidRDefault="009163F6" w:rsidP="00B36BAA">
      <w:pPr>
        <w:jc w:val="both"/>
        <w:rPr>
          <w:rFonts w:ascii="Times New Roman" w:eastAsiaTheme="minorEastAsia" w:hAnsi="Times New Roman"/>
          <w:b/>
          <w:bCs/>
          <w:lang w:eastAsia="zh-CN"/>
        </w:rPr>
      </w:pPr>
    </w:p>
    <w:p w14:paraId="28002B5C" w14:textId="77777777" w:rsidR="00D33474" w:rsidRDefault="00D33474" w:rsidP="00D33474">
      <w:pPr>
        <w:jc w:val="both"/>
        <w:rPr>
          <w:rFonts w:ascii="Times New Roman" w:eastAsiaTheme="minorEastAsia" w:hAnsi="Times New Roman"/>
          <w:szCs w:val="20"/>
          <w:lang w:eastAsia="zh-CN"/>
        </w:rPr>
      </w:pPr>
      <w:r>
        <w:rPr>
          <w:rFonts w:ascii="Times New Roman" w:eastAsiaTheme="minorEastAsia" w:hAnsi="Times New Roman" w:hint="eastAsia"/>
          <w:b/>
          <w:bCs/>
          <w:szCs w:val="20"/>
          <w:lang w:eastAsia="zh-CN"/>
        </w:rPr>
        <w:t>P</w:t>
      </w:r>
      <w:r w:rsidRPr="0032358A">
        <w:rPr>
          <w:rFonts w:ascii="Times New Roman" w:eastAsiaTheme="minorEastAsia" w:hAnsi="Times New Roman"/>
          <w:b/>
          <w:bCs/>
          <w:szCs w:val="20"/>
          <w:lang w:eastAsia="zh-CN"/>
        </w:rPr>
        <w:t xml:space="preserve">roposal 5: Device 2a/2b at least should be considered to add the </w:t>
      </w:r>
      <w:proofErr w:type="spellStart"/>
      <w:r w:rsidRPr="0032358A">
        <w:rPr>
          <w:rFonts w:ascii="Times New Roman" w:eastAsiaTheme="minorEastAsia" w:hAnsi="Times New Roman"/>
          <w:b/>
          <w:bCs/>
          <w:szCs w:val="20"/>
          <w:lang w:eastAsia="zh-CN"/>
        </w:rPr>
        <w:t>postamble</w:t>
      </w:r>
      <w:proofErr w:type="spellEnd"/>
      <w:r w:rsidRPr="0032358A">
        <w:rPr>
          <w:rFonts w:ascii="Times New Roman" w:eastAsiaTheme="minorEastAsia" w:hAnsi="Times New Roman"/>
          <w:b/>
          <w:bCs/>
          <w:szCs w:val="20"/>
          <w:lang w:eastAsia="zh-CN"/>
        </w:rPr>
        <w:t xml:space="preserve"> for DL or UL transmission, and FFS whether </w:t>
      </w:r>
      <w:proofErr w:type="spellStart"/>
      <w:r w:rsidRPr="0032358A">
        <w:rPr>
          <w:rFonts w:ascii="Times New Roman" w:eastAsiaTheme="minorEastAsia" w:hAnsi="Times New Roman"/>
          <w:b/>
          <w:bCs/>
          <w:szCs w:val="20"/>
          <w:lang w:eastAsia="zh-CN"/>
        </w:rPr>
        <w:t>postamble</w:t>
      </w:r>
      <w:proofErr w:type="spellEnd"/>
      <w:r>
        <w:rPr>
          <w:rFonts w:ascii="Times New Roman" w:eastAsiaTheme="minorEastAsia" w:hAnsi="Times New Roman"/>
          <w:b/>
          <w:bCs/>
          <w:szCs w:val="20"/>
          <w:lang w:eastAsia="zh-CN"/>
        </w:rPr>
        <w:t xml:space="preserve"> used for the end of </w:t>
      </w:r>
      <w:proofErr w:type="spellStart"/>
      <w:r>
        <w:rPr>
          <w:rFonts w:ascii="Times New Roman" w:eastAsiaTheme="minorEastAsia" w:hAnsi="Times New Roman"/>
          <w:b/>
          <w:bCs/>
          <w:szCs w:val="20"/>
          <w:lang w:eastAsia="zh-CN"/>
        </w:rPr>
        <w:t>trnamission</w:t>
      </w:r>
      <w:proofErr w:type="spellEnd"/>
      <w:r>
        <w:rPr>
          <w:rFonts w:ascii="Times New Roman" w:eastAsiaTheme="minorEastAsia" w:hAnsi="Times New Roman"/>
          <w:b/>
          <w:bCs/>
          <w:szCs w:val="20"/>
          <w:lang w:eastAsia="zh-CN"/>
        </w:rPr>
        <w:t xml:space="preserve"> </w:t>
      </w:r>
      <w:r w:rsidRPr="0032358A">
        <w:rPr>
          <w:rFonts w:ascii="Times New Roman" w:eastAsiaTheme="minorEastAsia" w:hAnsi="Times New Roman"/>
          <w:b/>
          <w:bCs/>
          <w:szCs w:val="20"/>
          <w:lang w:eastAsia="zh-CN"/>
        </w:rPr>
        <w:t>can be added for DL or UL transmission</w:t>
      </w:r>
      <w:r>
        <w:rPr>
          <w:rFonts w:ascii="Times New Roman" w:eastAsiaTheme="minorEastAsia" w:hAnsi="Times New Roman"/>
          <w:b/>
          <w:bCs/>
          <w:szCs w:val="20"/>
          <w:lang w:eastAsia="zh-CN"/>
        </w:rPr>
        <w:t xml:space="preserve"> of device 1.</w:t>
      </w:r>
    </w:p>
    <w:p w14:paraId="298C2E55" w14:textId="77777777" w:rsidR="00D33474" w:rsidRDefault="00D33474" w:rsidP="00D33474">
      <w:pPr>
        <w:jc w:val="both"/>
        <w:rPr>
          <w:rFonts w:ascii="Times New Roman" w:eastAsiaTheme="minorEastAsia" w:hAnsi="Times New Roman"/>
          <w:b/>
          <w:bCs/>
          <w:szCs w:val="20"/>
          <w:lang w:eastAsia="zh-CN"/>
        </w:rPr>
      </w:pPr>
      <w:r w:rsidRPr="0032358A">
        <w:rPr>
          <w:rFonts w:ascii="Times New Roman" w:eastAsiaTheme="minorEastAsia" w:hAnsi="Times New Roman" w:hint="eastAsia"/>
          <w:b/>
          <w:bCs/>
          <w:szCs w:val="20"/>
          <w:lang w:eastAsia="zh-CN"/>
        </w:rPr>
        <w:t>P</w:t>
      </w:r>
      <w:r w:rsidRPr="0032358A">
        <w:rPr>
          <w:rFonts w:ascii="Times New Roman" w:eastAsiaTheme="minorEastAsia" w:hAnsi="Times New Roman"/>
          <w:b/>
          <w:bCs/>
          <w:szCs w:val="20"/>
          <w:lang w:eastAsia="zh-CN"/>
        </w:rPr>
        <w:t>roposal 6: Discuss Preamble design with different data rate for device 1 and 2</w:t>
      </w:r>
      <w:r>
        <w:rPr>
          <w:rFonts w:ascii="Times New Roman" w:eastAsiaTheme="minorEastAsia" w:hAnsi="Times New Roman"/>
          <w:b/>
          <w:bCs/>
          <w:szCs w:val="20"/>
          <w:lang w:eastAsia="zh-CN"/>
        </w:rPr>
        <w:t>a/2b.</w:t>
      </w:r>
    </w:p>
    <w:p w14:paraId="01DA386B" w14:textId="77777777" w:rsidR="00D33474" w:rsidRDefault="00D33474" w:rsidP="00D33474">
      <w:pPr>
        <w:jc w:val="both"/>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P</w:t>
      </w:r>
      <w:r>
        <w:rPr>
          <w:rFonts w:ascii="Times New Roman" w:eastAsiaTheme="minorEastAsia" w:hAnsi="Times New Roman"/>
          <w:b/>
          <w:bCs/>
          <w:szCs w:val="20"/>
          <w:lang w:eastAsia="zh-CN"/>
        </w:rPr>
        <w:t xml:space="preserve">roposal 7: </w:t>
      </w:r>
      <w:r w:rsidRPr="0032358A">
        <w:rPr>
          <w:rFonts w:ascii="Times New Roman" w:eastAsiaTheme="minorEastAsia" w:hAnsi="Times New Roman"/>
          <w:b/>
          <w:bCs/>
          <w:szCs w:val="20"/>
          <w:lang w:eastAsia="zh-CN"/>
        </w:rPr>
        <w:t>Self-clocking using line coding or (non-)duty-cycle charging schemes should be postponed to discuss until the line coding types and charging/consuming schemes are decided.</w:t>
      </w:r>
      <w:r>
        <w:rPr>
          <w:rFonts w:ascii="Times New Roman" w:eastAsiaTheme="minorEastAsia" w:hAnsi="Times New Roman"/>
          <w:b/>
          <w:bCs/>
          <w:szCs w:val="20"/>
          <w:lang w:eastAsia="zh-CN"/>
        </w:rPr>
        <w:t xml:space="preserve"> </w:t>
      </w:r>
    </w:p>
    <w:p w14:paraId="2BB30391" w14:textId="77777777" w:rsidR="00D33474" w:rsidRPr="00FE7B60" w:rsidRDefault="00D33474" w:rsidP="00D33474">
      <w:pPr>
        <w:jc w:val="both"/>
        <w:rPr>
          <w:rFonts w:eastAsiaTheme="minorEastAsia"/>
          <w:b/>
          <w:bCs/>
          <w:lang w:eastAsia="zh-CN"/>
        </w:rPr>
      </w:pPr>
      <w:r>
        <w:rPr>
          <w:rFonts w:ascii="Times New Roman" w:eastAsiaTheme="minorEastAsia" w:hAnsi="Times New Roman" w:hint="eastAsia"/>
          <w:b/>
          <w:bCs/>
          <w:szCs w:val="20"/>
          <w:lang w:eastAsia="zh-CN"/>
        </w:rPr>
        <w:t>Proposal</w:t>
      </w:r>
      <w:r>
        <w:rPr>
          <w:rFonts w:ascii="Times New Roman" w:eastAsiaTheme="minorEastAsia" w:hAnsi="Times New Roman"/>
          <w:b/>
          <w:bCs/>
          <w:szCs w:val="20"/>
          <w:lang w:eastAsia="zh-CN"/>
        </w:rPr>
        <w:t xml:space="preserve"> 8: </w:t>
      </w:r>
      <w:proofErr w:type="spellStart"/>
      <w:r w:rsidRPr="00163CC4">
        <w:rPr>
          <w:rFonts w:ascii="Times New Roman" w:eastAsiaTheme="minorEastAsia" w:hAnsi="Times New Roman"/>
          <w:b/>
          <w:bCs/>
          <w:szCs w:val="20"/>
          <w:lang w:eastAsia="zh-CN"/>
        </w:rPr>
        <w:t>Midamble</w:t>
      </w:r>
      <w:proofErr w:type="spellEnd"/>
      <w:r>
        <w:rPr>
          <w:rFonts w:ascii="Times New Roman" w:eastAsiaTheme="minorEastAsia" w:hAnsi="Times New Roman"/>
          <w:b/>
          <w:bCs/>
          <w:szCs w:val="20"/>
          <w:lang w:eastAsia="zh-CN"/>
        </w:rPr>
        <w:t xml:space="preserve"> used for period synchronization</w:t>
      </w:r>
      <w:r w:rsidRPr="00163CC4">
        <w:rPr>
          <w:rFonts w:ascii="Times New Roman" w:eastAsiaTheme="minorEastAsia" w:hAnsi="Times New Roman"/>
          <w:b/>
          <w:bCs/>
          <w:szCs w:val="20"/>
          <w:lang w:eastAsia="zh-CN"/>
        </w:rPr>
        <w:t xml:space="preserve"> is not necessary for UL and DL transmission because of the low-power consumption and limited transport</w:t>
      </w:r>
      <w:r>
        <w:rPr>
          <w:rFonts w:ascii="Times New Roman" w:eastAsiaTheme="minorEastAsia" w:hAnsi="Times New Roman"/>
          <w:b/>
          <w:bCs/>
          <w:szCs w:val="20"/>
          <w:lang w:eastAsia="zh-CN"/>
        </w:rPr>
        <w:t xml:space="preserve"> block</w:t>
      </w:r>
      <w:r w:rsidRPr="00163CC4">
        <w:rPr>
          <w:rFonts w:ascii="Times New Roman" w:eastAsiaTheme="minorEastAsia" w:hAnsi="Times New Roman"/>
          <w:b/>
          <w:bCs/>
          <w:szCs w:val="20"/>
          <w:lang w:eastAsia="zh-CN"/>
        </w:rPr>
        <w:t xml:space="preserve"> size for </w:t>
      </w:r>
      <w:proofErr w:type="spellStart"/>
      <w:r w:rsidRPr="00163CC4">
        <w:rPr>
          <w:rFonts w:ascii="Times New Roman" w:eastAsiaTheme="minorEastAsia" w:hAnsi="Times New Roman"/>
          <w:b/>
          <w:bCs/>
          <w:szCs w:val="20"/>
          <w:lang w:eastAsia="zh-CN"/>
        </w:rPr>
        <w:t>AIoT</w:t>
      </w:r>
      <w:proofErr w:type="spellEnd"/>
      <w:r w:rsidRPr="00163CC4">
        <w:rPr>
          <w:rFonts w:ascii="Times New Roman" w:eastAsiaTheme="minorEastAsia" w:hAnsi="Times New Roman"/>
          <w:b/>
          <w:bCs/>
          <w:szCs w:val="20"/>
          <w:lang w:eastAsia="zh-CN"/>
        </w:rPr>
        <w:t xml:space="preserve"> devices.</w:t>
      </w:r>
    </w:p>
    <w:p w14:paraId="050DDBF7" w14:textId="77777777" w:rsidR="00B36BAA" w:rsidRPr="0092700D" w:rsidRDefault="00B36BAA" w:rsidP="00B36BAA">
      <w:pPr>
        <w:jc w:val="both"/>
        <w:rPr>
          <w:rFonts w:ascii="Times New Roman" w:eastAsiaTheme="minorEastAsia" w:hAnsi="Times New Roman"/>
          <w:b/>
          <w:bCs/>
          <w:lang w:eastAsia="zh-CN"/>
        </w:rPr>
      </w:pPr>
      <w:r w:rsidRPr="0092700D">
        <w:rPr>
          <w:rFonts w:ascii="Times New Roman" w:eastAsiaTheme="minorEastAsia" w:hAnsi="Times New Roman" w:hint="eastAsia"/>
          <w:b/>
          <w:bCs/>
          <w:lang w:eastAsia="zh-CN"/>
        </w:rPr>
        <w:t>P</w:t>
      </w:r>
      <w:r w:rsidRPr="0092700D">
        <w:rPr>
          <w:rFonts w:ascii="Times New Roman" w:eastAsiaTheme="minorEastAsia" w:hAnsi="Times New Roman"/>
          <w:b/>
          <w:bCs/>
          <w:lang w:eastAsia="zh-CN"/>
        </w:rPr>
        <w:t>roposal 9: Control information is included at least in PRDCH.</w:t>
      </w:r>
    </w:p>
    <w:p w14:paraId="7FBC4A53" w14:textId="77777777" w:rsidR="00B36BAA" w:rsidRPr="0092700D" w:rsidRDefault="00B36BAA" w:rsidP="00B36BAA">
      <w:pPr>
        <w:jc w:val="both"/>
        <w:rPr>
          <w:rFonts w:ascii="Times New Roman" w:eastAsiaTheme="minorEastAsia" w:hAnsi="Times New Roman"/>
          <w:b/>
          <w:bCs/>
          <w:lang w:eastAsia="zh-CN"/>
        </w:rPr>
      </w:pPr>
      <w:r w:rsidRPr="0092700D">
        <w:rPr>
          <w:rFonts w:ascii="Times New Roman" w:eastAsiaTheme="minorEastAsia" w:hAnsi="Times New Roman"/>
          <w:b/>
          <w:bCs/>
          <w:lang w:eastAsia="zh-CN"/>
        </w:rPr>
        <w:t xml:space="preserve">Proposal 10: For PRDCH, time-domain scheduling should be considered in </w:t>
      </w:r>
      <w:r>
        <w:rPr>
          <w:rFonts w:ascii="Times New Roman" w:eastAsiaTheme="minorEastAsia" w:hAnsi="Times New Roman"/>
          <w:b/>
          <w:bCs/>
          <w:lang w:eastAsia="zh-CN"/>
        </w:rPr>
        <w:t>R2D</w:t>
      </w:r>
      <w:r w:rsidRPr="0092700D">
        <w:rPr>
          <w:rFonts w:ascii="Times New Roman" w:eastAsiaTheme="minorEastAsia" w:hAnsi="Times New Roman"/>
          <w:b/>
          <w:bCs/>
          <w:lang w:eastAsia="zh-CN"/>
        </w:rPr>
        <w:t xml:space="preserve"> control information, and </w:t>
      </w:r>
      <w:r w:rsidRPr="00973425">
        <w:rPr>
          <w:rFonts w:ascii="Times New Roman" w:eastAsiaTheme="minorEastAsia" w:hAnsi="Times New Roman"/>
          <w:b/>
          <w:bCs/>
          <w:lang w:eastAsia="zh-CN"/>
        </w:rPr>
        <w:t>multiple different R2D channels with frequency-domain scheduling for FDM(A) should be deprioritized</w:t>
      </w:r>
      <w:r w:rsidRPr="0092700D">
        <w:rPr>
          <w:rFonts w:ascii="Times New Roman" w:eastAsiaTheme="minorEastAsia" w:hAnsi="Times New Roman"/>
          <w:b/>
          <w:bCs/>
          <w:lang w:eastAsia="zh-CN"/>
        </w:rPr>
        <w:t>.</w:t>
      </w:r>
    </w:p>
    <w:p w14:paraId="63747087" w14:textId="3C288D8D" w:rsidR="00B36BAA" w:rsidRPr="00B36BAA" w:rsidRDefault="00B36BAA" w:rsidP="00B36BAA">
      <w:pPr>
        <w:jc w:val="both"/>
        <w:rPr>
          <w:rFonts w:ascii="Times New Roman" w:eastAsiaTheme="minorEastAsia" w:hAnsi="Times New Roman"/>
          <w:b/>
          <w:bCs/>
          <w:lang w:eastAsia="zh-CN"/>
        </w:rPr>
      </w:pPr>
      <w:r w:rsidRPr="0092700D">
        <w:rPr>
          <w:rFonts w:ascii="Times New Roman" w:eastAsiaTheme="minorEastAsia" w:hAnsi="Times New Roman" w:hint="eastAsia"/>
          <w:b/>
          <w:bCs/>
          <w:lang w:eastAsia="zh-CN"/>
        </w:rPr>
        <w:t>P</w:t>
      </w:r>
      <w:r w:rsidRPr="0092700D">
        <w:rPr>
          <w:rFonts w:ascii="Times New Roman" w:eastAsiaTheme="minorEastAsia" w:hAnsi="Times New Roman"/>
          <w:b/>
          <w:bCs/>
          <w:lang w:eastAsia="zh-CN"/>
        </w:rPr>
        <w:t xml:space="preserve">roposal 11: </w:t>
      </w:r>
      <w:r>
        <w:rPr>
          <w:rFonts w:ascii="Times New Roman" w:eastAsiaTheme="minorEastAsia" w:hAnsi="Times New Roman"/>
          <w:b/>
          <w:bCs/>
          <w:lang w:eastAsia="zh-CN"/>
        </w:rPr>
        <w:t>For PDRCH, the D2R control information is not necessary for UL transmission.</w:t>
      </w:r>
    </w:p>
    <w:p w14:paraId="45F761B1" w14:textId="003A9BB7" w:rsidR="00B36BAA" w:rsidRPr="00B36BAA" w:rsidRDefault="00B36BAA" w:rsidP="00B36BAA">
      <w:pPr>
        <w:jc w:val="both"/>
        <w:rPr>
          <w:rFonts w:ascii="Times New Roman" w:eastAsiaTheme="minorEastAsia" w:hAnsi="Times New Roman"/>
          <w:b/>
          <w:bCs/>
          <w:szCs w:val="20"/>
          <w:lang w:eastAsia="zh-CN"/>
        </w:rPr>
      </w:pPr>
      <w:r w:rsidRPr="00973425">
        <w:rPr>
          <w:rFonts w:ascii="Times New Roman" w:eastAsiaTheme="minorEastAsia" w:hAnsi="Times New Roman" w:hint="eastAsia"/>
          <w:b/>
          <w:bCs/>
          <w:szCs w:val="20"/>
          <w:lang w:eastAsia="zh-CN"/>
        </w:rPr>
        <w:t>P</w:t>
      </w:r>
      <w:r w:rsidRPr="00973425">
        <w:rPr>
          <w:rFonts w:ascii="Times New Roman" w:eastAsiaTheme="minorEastAsia" w:hAnsi="Times New Roman"/>
          <w:b/>
          <w:bCs/>
          <w:szCs w:val="20"/>
          <w:lang w:eastAsia="zh-CN"/>
        </w:rPr>
        <w:t>roposal 12: Data channel should be at least studied for D2R transmission.</w:t>
      </w:r>
    </w:p>
    <w:p w14:paraId="1229296C" w14:textId="77777777" w:rsidR="00B36BAA" w:rsidRPr="00E201CA" w:rsidRDefault="00B36BAA" w:rsidP="00B36BAA">
      <w:pPr>
        <w:jc w:val="both"/>
        <w:rPr>
          <w:rFonts w:ascii="Times New Roman" w:eastAsia="宋体" w:hAnsi="Times New Roman"/>
          <w:b/>
          <w:bCs/>
          <w:lang w:eastAsia="zh-CN"/>
        </w:rPr>
      </w:pPr>
      <w:r>
        <w:rPr>
          <w:rFonts w:ascii="Times New Roman" w:eastAsia="宋体" w:hAnsi="Times New Roman" w:hint="eastAsia"/>
          <w:b/>
          <w:bCs/>
          <w:lang w:eastAsia="zh-CN"/>
        </w:rPr>
        <w:lastRenderedPageBreak/>
        <w:t>P</w:t>
      </w:r>
      <w:r>
        <w:rPr>
          <w:rFonts w:ascii="Times New Roman" w:eastAsia="宋体" w:hAnsi="Times New Roman"/>
          <w:b/>
          <w:bCs/>
          <w:lang w:eastAsia="zh-CN"/>
        </w:rPr>
        <w:t>roposal 13: Clarify the mean of proximity determination with relative distance or binary distance.</w:t>
      </w:r>
    </w:p>
    <w:p w14:paraId="09918559" w14:textId="7DB980E7" w:rsidR="00B36BAA" w:rsidRPr="00B36BAA" w:rsidRDefault="00B36BAA" w:rsidP="00B36BAA">
      <w:pPr>
        <w:jc w:val="both"/>
        <w:rPr>
          <w:rFonts w:ascii="Times New Roman" w:eastAsia="宋体" w:hAnsi="Times New Roman"/>
          <w:b/>
          <w:bCs/>
          <w:lang w:eastAsia="zh-CN"/>
        </w:rPr>
      </w:pPr>
      <w:r w:rsidRPr="00E201CA">
        <w:rPr>
          <w:rFonts w:ascii="Times New Roman" w:eastAsia="宋体" w:hAnsi="Times New Roman" w:hint="eastAsia"/>
          <w:b/>
          <w:bCs/>
          <w:lang w:eastAsia="zh-CN"/>
        </w:rPr>
        <w:t>P</w:t>
      </w:r>
      <w:r w:rsidRPr="00E201CA">
        <w:rPr>
          <w:rFonts w:ascii="Times New Roman" w:eastAsia="宋体" w:hAnsi="Times New Roman"/>
          <w:b/>
          <w:bCs/>
          <w:lang w:eastAsia="zh-CN"/>
        </w:rPr>
        <w:t>roposal 1</w:t>
      </w:r>
      <w:r>
        <w:rPr>
          <w:rFonts w:ascii="Times New Roman" w:eastAsia="宋体" w:hAnsi="Times New Roman"/>
          <w:b/>
          <w:bCs/>
          <w:lang w:eastAsia="zh-CN"/>
        </w:rPr>
        <w:t>4</w:t>
      </w:r>
      <w:r w:rsidRPr="00E201CA">
        <w:rPr>
          <w:rFonts w:ascii="Times New Roman" w:eastAsia="宋体" w:hAnsi="Times New Roman"/>
          <w:b/>
          <w:bCs/>
          <w:lang w:eastAsia="zh-CN"/>
        </w:rPr>
        <w:t>: It is preferred us</w:t>
      </w:r>
      <w:r>
        <w:rPr>
          <w:rFonts w:ascii="Times New Roman" w:eastAsia="宋体" w:hAnsi="Times New Roman"/>
          <w:b/>
          <w:bCs/>
          <w:lang w:eastAsia="zh-CN"/>
        </w:rPr>
        <w:t>ing</w:t>
      </w:r>
      <w:r w:rsidRPr="00E201CA">
        <w:rPr>
          <w:rFonts w:ascii="Times New Roman" w:eastAsia="宋体" w:hAnsi="Times New Roman"/>
          <w:b/>
          <w:bCs/>
          <w:lang w:eastAsia="zh-CN"/>
        </w:rPr>
        <w:t xml:space="preserve"> the relative distance to calculate the distance between reader and device.</w:t>
      </w:r>
    </w:p>
    <w:p w14:paraId="6A0CC6F0" w14:textId="77777777" w:rsidR="00B36BAA" w:rsidRPr="00B36BAA" w:rsidRDefault="00B36BAA" w:rsidP="00B36BAA">
      <w:pPr>
        <w:jc w:val="both"/>
        <w:rPr>
          <w:rFonts w:ascii="Times New Roman" w:eastAsia="宋体" w:hAnsi="Times New Roman"/>
          <w:b/>
          <w:bCs/>
          <w:lang w:eastAsia="zh-CN"/>
        </w:rPr>
      </w:pPr>
      <w:r w:rsidRPr="00B36BAA">
        <w:rPr>
          <w:rFonts w:ascii="Times New Roman" w:eastAsia="宋体" w:hAnsi="Times New Roman" w:hint="eastAsia"/>
          <w:b/>
          <w:bCs/>
          <w:lang w:eastAsia="zh-CN"/>
        </w:rPr>
        <w:t>P</w:t>
      </w:r>
      <w:r w:rsidRPr="00B36BAA">
        <w:rPr>
          <w:rFonts w:ascii="Times New Roman" w:eastAsia="宋体" w:hAnsi="Times New Roman"/>
          <w:b/>
          <w:bCs/>
          <w:lang w:eastAsia="zh-CN"/>
        </w:rPr>
        <w:t>roposal 15: For getting target distance, the measuring procedure should be only considered at reader side for device 1 and 2a/2b due to the low-power consumption and low complexity devices.</w:t>
      </w:r>
    </w:p>
    <w:p w14:paraId="077E66A8" w14:textId="2B18B245" w:rsidR="00B36BAA" w:rsidRPr="00B36BAA" w:rsidRDefault="00B36BAA" w:rsidP="00B36BAA">
      <w:pPr>
        <w:jc w:val="both"/>
        <w:rPr>
          <w:rFonts w:ascii="Times New Roman" w:eastAsia="宋体" w:hAnsi="Times New Roman"/>
          <w:b/>
          <w:bCs/>
          <w:lang w:eastAsia="zh-CN"/>
        </w:rPr>
      </w:pPr>
      <w:r w:rsidRPr="00B36BAA">
        <w:rPr>
          <w:rFonts w:ascii="Times New Roman" w:eastAsia="宋体" w:hAnsi="Times New Roman" w:hint="eastAsia"/>
          <w:b/>
          <w:bCs/>
          <w:lang w:eastAsia="zh-CN"/>
        </w:rPr>
        <w:t>P</w:t>
      </w:r>
      <w:r w:rsidRPr="00B36BAA">
        <w:rPr>
          <w:rFonts w:ascii="Times New Roman" w:eastAsia="宋体" w:hAnsi="Times New Roman"/>
          <w:b/>
          <w:bCs/>
          <w:lang w:eastAsia="zh-CN"/>
        </w:rPr>
        <w:t>roposal 16: If only binary distance is considered for proximity determination, signal measuring may be achieved for device 2b.</w:t>
      </w:r>
    </w:p>
    <w:p w14:paraId="4BD8E95C" w14:textId="77777777" w:rsidR="00004AC6" w:rsidRPr="0088529D" w:rsidRDefault="00004AC6" w:rsidP="00004AC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519E3A" w14:textId="11177ED5" w:rsidR="00B36BAA" w:rsidRPr="00B36BAA" w:rsidRDefault="00B36BAA" w:rsidP="00B36BAA">
      <w:pPr>
        <w:pStyle w:val="af1"/>
        <w:numPr>
          <w:ilvl w:val="0"/>
          <w:numId w:val="6"/>
        </w:numPr>
        <w:ind w:firstLineChars="0"/>
        <w:rPr>
          <w:rFonts w:ascii="Times New Roman" w:eastAsia="宋体" w:hAnsi="Times New Roman" w:cs="Times New Roman"/>
          <w:sz w:val="20"/>
          <w:szCs w:val="20"/>
        </w:rPr>
      </w:pPr>
      <w:r w:rsidRPr="00B36BAA">
        <w:rPr>
          <w:rFonts w:ascii="Times New Roman" w:eastAsia="宋体" w:hAnsi="Times New Roman" w:cs="Times New Roman"/>
          <w:sz w:val="20"/>
          <w:szCs w:val="20"/>
        </w:rPr>
        <w:t>R1-2401729</w:t>
      </w:r>
      <w:r w:rsidRPr="00B36BAA">
        <w:rPr>
          <w:rFonts w:ascii="Times New Roman" w:eastAsia="宋体" w:hAnsi="Times New Roman" w:cs="Times New Roman"/>
          <w:sz w:val="20"/>
          <w:szCs w:val="20"/>
        </w:rPr>
        <w:tab/>
        <w:t>Feature lead summary#1 on downlink and uplink channel/signal aspects</w:t>
      </w:r>
      <w:r>
        <w:rPr>
          <w:rFonts w:ascii="Times New Roman" w:eastAsia="宋体" w:hAnsi="Times New Roman" w:cs="Times New Roman"/>
          <w:sz w:val="20"/>
          <w:szCs w:val="20"/>
        </w:rPr>
        <w:t>, RAN 1#116 meeting</w:t>
      </w:r>
    </w:p>
    <w:p w14:paraId="34597E9F" w14:textId="49E7B385" w:rsidR="00B36BAA" w:rsidRPr="00B36BAA" w:rsidRDefault="00B36BAA" w:rsidP="00B36BAA">
      <w:pPr>
        <w:pStyle w:val="af1"/>
        <w:numPr>
          <w:ilvl w:val="0"/>
          <w:numId w:val="6"/>
        </w:numPr>
        <w:ind w:firstLineChars="0"/>
        <w:rPr>
          <w:rFonts w:ascii="Times New Roman" w:eastAsia="宋体" w:hAnsi="Times New Roman" w:cs="Times New Roman"/>
          <w:sz w:val="20"/>
          <w:szCs w:val="20"/>
        </w:rPr>
      </w:pPr>
      <w:r w:rsidRPr="00B36BAA">
        <w:rPr>
          <w:rFonts w:ascii="Times New Roman" w:eastAsia="宋体" w:hAnsi="Times New Roman" w:cs="Times New Roman"/>
          <w:sz w:val="20"/>
          <w:szCs w:val="20"/>
        </w:rPr>
        <w:t>R1-2401799</w:t>
      </w:r>
      <w:r w:rsidRPr="00B36BAA">
        <w:rPr>
          <w:rFonts w:ascii="Times New Roman" w:eastAsia="宋体" w:hAnsi="Times New Roman" w:cs="Times New Roman"/>
          <w:sz w:val="20"/>
          <w:szCs w:val="20"/>
        </w:rPr>
        <w:tab/>
        <w:t>Feature lead summary#2 on downlink and uplink channel/signal aspects</w:t>
      </w:r>
      <w:r>
        <w:rPr>
          <w:rFonts w:ascii="Times New Roman" w:eastAsia="宋体" w:hAnsi="Times New Roman" w:cs="Times New Roman"/>
          <w:sz w:val="20"/>
          <w:szCs w:val="20"/>
        </w:rPr>
        <w:t>,</w:t>
      </w:r>
      <w:r w:rsidRPr="00B36BAA">
        <w:rPr>
          <w:rFonts w:ascii="Times New Roman" w:eastAsia="宋体" w:hAnsi="Times New Roman" w:cs="Times New Roman"/>
          <w:sz w:val="20"/>
          <w:szCs w:val="20"/>
        </w:rPr>
        <w:t xml:space="preserve"> </w:t>
      </w:r>
      <w:r>
        <w:rPr>
          <w:rFonts w:ascii="Times New Roman" w:eastAsia="宋体" w:hAnsi="Times New Roman" w:cs="Times New Roman"/>
          <w:sz w:val="20"/>
          <w:szCs w:val="20"/>
        </w:rPr>
        <w:t>RAN 1#116 meeting</w:t>
      </w:r>
    </w:p>
    <w:p w14:paraId="19210F38" w14:textId="3CBD978B" w:rsidR="00B36BAA" w:rsidRDefault="00B36BAA" w:rsidP="00571CBC">
      <w:pPr>
        <w:widowControl w:val="0"/>
        <w:numPr>
          <w:ilvl w:val="0"/>
          <w:numId w:val="6"/>
        </w:numPr>
        <w:tabs>
          <w:tab w:val="clear" w:pos="420"/>
        </w:tabs>
        <w:jc w:val="both"/>
        <w:rPr>
          <w:rFonts w:ascii="Times New Roman" w:eastAsia="宋体" w:hAnsi="Times New Roman"/>
          <w:kern w:val="2"/>
          <w:szCs w:val="20"/>
          <w:lang w:eastAsia="zh-CN"/>
        </w:rPr>
      </w:pPr>
      <w:r w:rsidRPr="007B02B7">
        <w:rPr>
          <w:rFonts w:ascii="Times New Roman" w:eastAsia="宋体" w:hAnsi="Times New Roman"/>
          <w:kern w:val="2"/>
          <w:szCs w:val="20"/>
          <w:lang w:eastAsia="zh-CN"/>
        </w:rPr>
        <w:t xml:space="preserve">Class 1 Generation 2 UHF Air Interface Protocol Standard </w:t>
      </w:r>
      <w:r>
        <w:rPr>
          <w:rFonts w:ascii="Times New Roman" w:eastAsia="宋体" w:hAnsi="Times New Roman"/>
          <w:kern w:val="2"/>
          <w:szCs w:val="20"/>
          <w:lang w:eastAsia="zh-CN"/>
        </w:rPr>
        <w:t>Release 3.0, Jan 2024</w:t>
      </w:r>
    </w:p>
    <w:p w14:paraId="7E763D4B" w14:textId="6557AEE1" w:rsidR="00B36BAA" w:rsidRPr="00B36BAA" w:rsidRDefault="00B36BAA" w:rsidP="00B36BAA">
      <w:pPr>
        <w:pStyle w:val="af1"/>
        <w:numPr>
          <w:ilvl w:val="0"/>
          <w:numId w:val="6"/>
        </w:numPr>
        <w:ind w:firstLineChars="0"/>
        <w:rPr>
          <w:rFonts w:ascii="Times New Roman" w:eastAsia="宋体" w:hAnsi="Times New Roman" w:cs="Times New Roman"/>
          <w:sz w:val="20"/>
          <w:szCs w:val="20"/>
        </w:rPr>
      </w:pPr>
      <w:r w:rsidRPr="00B36BAA">
        <w:rPr>
          <w:rFonts w:ascii="Times New Roman" w:eastAsia="宋体" w:hAnsi="Times New Roman" w:cs="Times New Roman"/>
          <w:sz w:val="20"/>
          <w:szCs w:val="20"/>
        </w:rPr>
        <w:t xml:space="preserve">R1-2401976, Discussion on ambient IoT </w:t>
      </w:r>
      <w:r w:rsidRPr="00B36BAA">
        <w:rPr>
          <w:rFonts w:ascii="Times New Roman" w:eastAsia="宋体" w:hAnsi="Times New Roman" w:cs="Times New Roman" w:hint="eastAsia"/>
          <w:sz w:val="20"/>
          <w:szCs w:val="20"/>
        </w:rPr>
        <w:t>device</w:t>
      </w:r>
      <w:r w:rsidRPr="00B36BAA">
        <w:rPr>
          <w:rFonts w:ascii="Times New Roman" w:eastAsia="宋体" w:hAnsi="Times New Roman" w:cs="Times New Roman"/>
          <w:sz w:val="20"/>
          <w:szCs w:val="20"/>
        </w:rPr>
        <w:t xml:space="preserve"> architecture</w:t>
      </w:r>
      <w:r w:rsidRPr="00B36BAA">
        <w:rPr>
          <w:rFonts w:ascii="Times New Roman" w:eastAsia="宋体" w:hAnsi="Times New Roman" w:cs="Times New Roman" w:hint="eastAsia"/>
          <w:sz w:val="20"/>
          <w:szCs w:val="20"/>
        </w:rPr>
        <w:t>s</w:t>
      </w:r>
      <w:r w:rsidRPr="00B36BAA">
        <w:rPr>
          <w:rFonts w:ascii="Times New Roman" w:eastAsia="宋体" w:hAnsi="Times New Roman" w:cs="Times New Roman"/>
          <w:sz w:val="20"/>
          <w:szCs w:val="20"/>
        </w:rPr>
        <w:t>, TCL</w:t>
      </w:r>
    </w:p>
    <w:p w14:paraId="191A525F" w14:textId="6FDCD729" w:rsidR="00B36BAA" w:rsidRPr="00B36BAA" w:rsidRDefault="00B36BAA" w:rsidP="00B36BAA">
      <w:pPr>
        <w:pStyle w:val="af1"/>
        <w:numPr>
          <w:ilvl w:val="0"/>
          <w:numId w:val="6"/>
        </w:numPr>
        <w:ind w:firstLineChars="0"/>
        <w:rPr>
          <w:rFonts w:ascii="Times New Roman" w:eastAsia="宋体" w:hAnsi="Times New Roman" w:cs="Times New Roman"/>
          <w:sz w:val="20"/>
          <w:szCs w:val="20"/>
        </w:rPr>
      </w:pPr>
      <w:r w:rsidRPr="00B36BAA">
        <w:rPr>
          <w:rFonts w:ascii="Times New Roman" w:eastAsia="宋体" w:hAnsi="Times New Roman" w:cs="Times New Roman"/>
          <w:sz w:val="20"/>
          <w:szCs w:val="20"/>
        </w:rPr>
        <w:t>R1-2401703, FL Summary#2 for 9.4.1.2 Ambient IoT Device Architecture, RAN1 #116 meeting</w:t>
      </w:r>
    </w:p>
    <w:p w14:paraId="6C64FA3A" w14:textId="0E278D7D" w:rsidR="00B36BAA" w:rsidRDefault="00B36BAA" w:rsidP="00B36BAA">
      <w:pPr>
        <w:pStyle w:val="af1"/>
        <w:numPr>
          <w:ilvl w:val="0"/>
          <w:numId w:val="6"/>
        </w:numPr>
        <w:ind w:firstLineChars="0"/>
        <w:rPr>
          <w:rFonts w:ascii="Times New Roman" w:eastAsia="宋体" w:hAnsi="Times New Roman" w:cs="Times New Roman"/>
          <w:sz w:val="20"/>
          <w:szCs w:val="20"/>
        </w:rPr>
      </w:pPr>
      <w:r w:rsidRPr="00B36BAA">
        <w:rPr>
          <w:rFonts w:ascii="Times New Roman" w:eastAsia="宋体" w:hAnsi="Times New Roman" w:cs="Times New Roman"/>
          <w:sz w:val="20"/>
          <w:szCs w:val="20"/>
        </w:rPr>
        <w:t>R1-2401704, FL Summary#3 for 9.4.1.2 Ambient IoT Device Architecture, RAN1 #116 meeting</w:t>
      </w:r>
    </w:p>
    <w:p w14:paraId="7CA65665" w14:textId="5EE1460A" w:rsidR="00004AC6" w:rsidRPr="00B36BAA" w:rsidRDefault="00B36BAA" w:rsidP="00B36BAA">
      <w:pPr>
        <w:pStyle w:val="af1"/>
        <w:numPr>
          <w:ilvl w:val="0"/>
          <w:numId w:val="6"/>
        </w:numPr>
        <w:ind w:firstLineChars="0"/>
        <w:rPr>
          <w:rFonts w:ascii="Times New Roman" w:eastAsia="宋体" w:hAnsi="Times New Roman" w:cs="Times New Roman"/>
          <w:sz w:val="20"/>
          <w:szCs w:val="20"/>
        </w:rPr>
      </w:pPr>
      <w:r w:rsidRPr="00B36BAA">
        <w:rPr>
          <w:rFonts w:ascii="Times New Roman" w:eastAsia="宋体" w:hAnsi="Times New Roman" w:cs="Times New Roman"/>
          <w:sz w:val="20"/>
          <w:szCs w:val="20"/>
        </w:rPr>
        <w:t>3GPP TR 38.848 Technical Specification Group Radio Access Network, V1.0.0, 2023, 9</w:t>
      </w:r>
    </w:p>
    <w:bookmarkEnd w:id="0"/>
    <w:p w14:paraId="144D4F24" w14:textId="77777777" w:rsidR="00004AC6" w:rsidRDefault="00004AC6" w:rsidP="00004AC6">
      <w:pPr>
        <w:widowControl w:val="0"/>
        <w:spacing w:after="120"/>
        <w:ind w:left="420"/>
        <w:jc w:val="both"/>
        <w:rPr>
          <w:rFonts w:ascii="Times New Roman" w:eastAsia="宋体" w:hAnsi="Times New Roman"/>
          <w:kern w:val="2"/>
          <w:szCs w:val="20"/>
          <w:lang w:eastAsia="zh-CN"/>
        </w:rPr>
      </w:pPr>
    </w:p>
    <w:sectPr w:rsidR="00004AC6"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CF89C" w14:textId="77777777" w:rsidR="000365BB" w:rsidRDefault="000365BB" w:rsidP="00004AC6">
      <w:r>
        <w:separator/>
      </w:r>
    </w:p>
  </w:endnote>
  <w:endnote w:type="continuationSeparator" w:id="0">
    <w:p w14:paraId="04B3002B" w14:textId="77777777" w:rsidR="000365BB" w:rsidRDefault="000365BB" w:rsidP="0000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204BE" w14:textId="77777777" w:rsidR="000365BB" w:rsidRDefault="000365BB" w:rsidP="00004AC6">
      <w:r>
        <w:separator/>
      </w:r>
    </w:p>
  </w:footnote>
  <w:footnote w:type="continuationSeparator" w:id="0">
    <w:p w14:paraId="35DA375E" w14:textId="77777777" w:rsidR="000365BB" w:rsidRDefault="000365BB" w:rsidP="00004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417916"/>
    <w:multiLevelType w:val="hybridMultilevel"/>
    <w:tmpl w:val="E0F227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916133"/>
    <w:multiLevelType w:val="multilevel"/>
    <w:tmpl w:val="2ED2964E"/>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1316741F"/>
    <w:multiLevelType w:val="hybridMultilevel"/>
    <w:tmpl w:val="2B385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EB39C4"/>
    <w:multiLevelType w:val="hybridMultilevel"/>
    <w:tmpl w:val="FF7E0B5E"/>
    <w:lvl w:ilvl="0" w:tplc="93EC33C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D71B5"/>
    <w:multiLevelType w:val="hybridMultilevel"/>
    <w:tmpl w:val="EF5A0528"/>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71388F"/>
    <w:multiLevelType w:val="hybridMultilevel"/>
    <w:tmpl w:val="8ABE22CC"/>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694A88"/>
    <w:multiLevelType w:val="hybridMultilevel"/>
    <w:tmpl w:val="07FA4070"/>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18" w15:restartNumberingAfterBreak="0">
    <w:nsid w:val="28F14F58"/>
    <w:multiLevelType w:val="hybridMultilevel"/>
    <w:tmpl w:val="574693E4"/>
    <w:lvl w:ilvl="0" w:tplc="01CA1F6E">
      <w:start w:val="1"/>
      <w:numFmt w:val="bullet"/>
      <w:lvlText w:val="-"/>
      <w:lvlJc w:val="left"/>
      <w:pPr>
        <w:tabs>
          <w:tab w:val="num" w:pos="720"/>
        </w:tabs>
        <w:ind w:left="720" w:hanging="360"/>
      </w:pPr>
      <w:rPr>
        <w:rFonts w:ascii="Times New Roman" w:hAnsi="Times New Roman" w:hint="default"/>
      </w:rPr>
    </w:lvl>
    <w:lvl w:ilvl="1" w:tplc="3BAE05DA" w:tentative="1">
      <w:start w:val="1"/>
      <w:numFmt w:val="bullet"/>
      <w:lvlText w:val="-"/>
      <w:lvlJc w:val="left"/>
      <w:pPr>
        <w:tabs>
          <w:tab w:val="num" w:pos="1440"/>
        </w:tabs>
        <w:ind w:left="1440" w:hanging="360"/>
      </w:pPr>
      <w:rPr>
        <w:rFonts w:ascii="Times New Roman" w:hAnsi="Times New Roman" w:hint="default"/>
      </w:rPr>
    </w:lvl>
    <w:lvl w:ilvl="2" w:tplc="004EF33E" w:tentative="1">
      <w:start w:val="1"/>
      <w:numFmt w:val="bullet"/>
      <w:lvlText w:val="-"/>
      <w:lvlJc w:val="left"/>
      <w:pPr>
        <w:tabs>
          <w:tab w:val="num" w:pos="2160"/>
        </w:tabs>
        <w:ind w:left="2160" w:hanging="360"/>
      </w:pPr>
      <w:rPr>
        <w:rFonts w:ascii="Times New Roman" w:hAnsi="Times New Roman" w:hint="default"/>
      </w:rPr>
    </w:lvl>
    <w:lvl w:ilvl="3" w:tplc="36CA34F6" w:tentative="1">
      <w:start w:val="1"/>
      <w:numFmt w:val="bullet"/>
      <w:lvlText w:val="-"/>
      <w:lvlJc w:val="left"/>
      <w:pPr>
        <w:tabs>
          <w:tab w:val="num" w:pos="2880"/>
        </w:tabs>
        <w:ind w:left="2880" w:hanging="360"/>
      </w:pPr>
      <w:rPr>
        <w:rFonts w:ascii="Times New Roman" w:hAnsi="Times New Roman" w:hint="default"/>
      </w:rPr>
    </w:lvl>
    <w:lvl w:ilvl="4" w:tplc="29D68564" w:tentative="1">
      <w:start w:val="1"/>
      <w:numFmt w:val="bullet"/>
      <w:lvlText w:val="-"/>
      <w:lvlJc w:val="left"/>
      <w:pPr>
        <w:tabs>
          <w:tab w:val="num" w:pos="3600"/>
        </w:tabs>
        <w:ind w:left="3600" w:hanging="360"/>
      </w:pPr>
      <w:rPr>
        <w:rFonts w:ascii="Times New Roman" w:hAnsi="Times New Roman" w:hint="default"/>
      </w:rPr>
    </w:lvl>
    <w:lvl w:ilvl="5" w:tplc="BD46D9A0" w:tentative="1">
      <w:start w:val="1"/>
      <w:numFmt w:val="bullet"/>
      <w:lvlText w:val="-"/>
      <w:lvlJc w:val="left"/>
      <w:pPr>
        <w:tabs>
          <w:tab w:val="num" w:pos="4320"/>
        </w:tabs>
        <w:ind w:left="4320" w:hanging="360"/>
      </w:pPr>
      <w:rPr>
        <w:rFonts w:ascii="Times New Roman" w:hAnsi="Times New Roman" w:hint="default"/>
      </w:rPr>
    </w:lvl>
    <w:lvl w:ilvl="6" w:tplc="4A9CBEF6" w:tentative="1">
      <w:start w:val="1"/>
      <w:numFmt w:val="bullet"/>
      <w:lvlText w:val="-"/>
      <w:lvlJc w:val="left"/>
      <w:pPr>
        <w:tabs>
          <w:tab w:val="num" w:pos="5040"/>
        </w:tabs>
        <w:ind w:left="5040" w:hanging="360"/>
      </w:pPr>
      <w:rPr>
        <w:rFonts w:ascii="Times New Roman" w:hAnsi="Times New Roman" w:hint="default"/>
      </w:rPr>
    </w:lvl>
    <w:lvl w:ilvl="7" w:tplc="93D4D698" w:tentative="1">
      <w:start w:val="1"/>
      <w:numFmt w:val="bullet"/>
      <w:lvlText w:val="-"/>
      <w:lvlJc w:val="left"/>
      <w:pPr>
        <w:tabs>
          <w:tab w:val="num" w:pos="5760"/>
        </w:tabs>
        <w:ind w:left="5760" w:hanging="360"/>
      </w:pPr>
      <w:rPr>
        <w:rFonts w:ascii="Times New Roman" w:hAnsi="Times New Roman" w:hint="default"/>
      </w:rPr>
    </w:lvl>
    <w:lvl w:ilvl="8" w:tplc="0E1815A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A754F0A"/>
    <w:multiLevelType w:val="multilevel"/>
    <w:tmpl w:val="2ED2964E"/>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hint="default"/>
        <w:b w:val="0"/>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45E76B44"/>
    <w:multiLevelType w:val="hybridMultilevel"/>
    <w:tmpl w:val="9982858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0974AC"/>
    <w:multiLevelType w:val="hybridMultilevel"/>
    <w:tmpl w:val="3C18D6D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789287C"/>
    <w:multiLevelType w:val="multilevel"/>
    <w:tmpl w:val="4789287C"/>
    <w:lvl w:ilvl="0">
      <w:start w:val="28"/>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4F413BC6"/>
    <w:multiLevelType w:val="hybridMultilevel"/>
    <w:tmpl w:val="7846B4F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243E67"/>
    <w:multiLevelType w:val="hybridMultilevel"/>
    <w:tmpl w:val="4A26F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9B5E3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D1407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3405A67"/>
    <w:multiLevelType w:val="hybridMultilevel"/>
    <w:tmpl w:val="F7AC37C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1E1B4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5C6245A"/>
    <w:multiLevelType w:val="hybridMultilevel"/>
    <w:tmpl w:val="9C3C1856"/>
    <w:lvl w:ilvl="0" w:tplc="1DB40D30">
      <w:start w:val="1"/>
      <w:numFmt w:val="bullet"/>
      <w:lvlText w:val=""/>
      <w:lvlJc w:val="left"/>
      <w:pPr>
        <w:ind w:left="1230" w:hanging="360"/>
      </w:pPr>
      <w:rPr>
        <w:rFonts w:ascii="Wingdings" w:hAnsi="Wingdings"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9"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E481AE2"/>
    <w:multiLevelType w:val="hybridMultilevel"/>
    <w:tmpl w:val="BBE4A904"/>
    <w:lvl w:ilvl="0" w:tplc="D7B6E3A6">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794115"/>
    <w:multiLevelType w:val="hybridMultilevel"/>
    <w:tmpl w:val="250A7990"/>
    <w:lvl w:ilvl="0" w:tplc="1DB40D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B4079A"/>
    <w:multiLevelType w:val="hybridMultilevel"/>
    <w:tmpl w:val="92D4548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9" w15:restartNumberingAfterBreak="0">
    <w:nsid w:val="7DC9609A"/>
    <w:multiLevelType w:val="hybridMultilevel"/>
    <w:tmpl w:val="72C8C5B2"/>
    <w:lvl w:ilvl="0" w:tplc="701C5CB2">
      <w:start w:val="2"/>
      <w:numFmt w:val="bullet"/>
      <w:lvlText w:val="-"/>
      <w:lvlJc w:val="left"/>
      <w:pPr>
        <w:ind w:left="420" w:hanging="420"/>
      </w:pPr>
      <w:rPr>
        <w:rFonts w:ascii="Times New Roman" w:eastAsia="PMingLiU"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8421159">
    <w:abstractNumId w:val="30"/>
  </w:num>
  <w:num w:numId="2" w16cid:durableId="328406778">
    <w:abstractNumId w:val="43"/>
  </w:num>
  <w:num w:numId="3" w16cid:durableId="1303652734">
    <w:abstractNumId w:val="23"/>
  </w:num>
  <w:num w:numId="4" w16cid:durableId="962270147">
    <w:abstractNumId w:val="24"/>
  </w:num>
  <w:num w:numId="5" w16cid:durableId="1204371600">
    <w:abstractNumId w:val="39"/>
  </w:num>
  <w:num w:numId="6" w16cid:durableId="855120293">
    <w:abstractNumId w:val="48"/>
  </w:num>
  <w:num w:numId="7" w16cid:durableId="1590313720">
    <w:abstractNumId w:val="20"/>
  </w:num>
  <w:num w:numId="8" w16cid:durableId="2075932698">
    <w:abstractNumId w:val="44"/>
  </w:num>
  <w:num w:numId="9" w16cid:durableId="2110735212">
    <w:abstractNumId w:val="41"/>
  </w:num>
  <w:num w:numId="10" w16cid:durableId="896084680">
    <w:abstractNumId w:val="22"/>
  </w:num>
  <w:num w:numId="11" w16cid:durableId="1727488667">
    <w:abstractNumId w:val="31"/>
  </w:num>
  <w:num w:numId="12" w16cid:durableId="1957130493">
    <w:abstractNumId w:val="9"/>
  </w:num>
  <w:num w:numId="13" w16cid:durableId="1318457468">
    <w:abstractNumId w:val="7"/>
  </w:num>
  <w:num w:numId="14" w16cid:durableId="634063741">
    <w:abstractNumId w:val="6"/>
  </w:num>
  <w:num w:numId="15" w16cid:durableId="1637643312">
    <w:abstractNumId w:val="5"/>
  </w:num>
  <w:num w:numId="16" w16cid:durableId="906110557">
    <w:abstractNumId w:val="4"/>
  </w:num>
  <w:num w:numId="17" w16cid:durableId="1187864200">
    <w:abstractNumId w:val="8"/>
  </w:num>
  <w:num w:numId="18" w16cid:durableId="1411073657">
    <w:abstractNumId w:val="3"/>
  </w:num>
  <w:num w:numId="19" w16cid:durableId="286931282">
    <w:abstractNumId w:val="2"/>
  </w:num>
  <w:num w:numId="20" w16cid:durableId="1125851457">
    <w:abstractNumId w:val="1"/>
  </w:num>
  <w:num w:numId="21" w16cid:durableId="1140072575">
    <w:abstractNumId w:val="0"/>
  </w:num>
  <w:num w:numId="22" w16cid:durableId="2049916938">
    <w:abstractNumId w:val="49"/>
  </w:num>
  <w:num w:numId="23" w16cid:durableId="1363627986">
    <w:abstractNumId w:val="18"/>
  </w:num>
  <w:num w:numId="24" w16cid:durableId="1877498022">
    <w:abstractNumId w:val="15"/>
  </w:num>
  <w:num w:numId="25" w16cid:durableId="719787679">
    <w:abstractNumId w:val="33"/>
  </w:num>
  <w:num w:numId="26" w16cid:durableId="1271930123">
    <w:abstractNumId w:val="13"/>
  </w:num>
  <w:num w:numId="27" w16cid:durableId="2132896792">
    <w:abstractNumId w:val="12"/>
  </w:num>
  <w:num w:numId="28" w16cid:durableId="1086152968">
    <w:abstractNumId w:val="10"/>
  </w:num>
  <w:num w:numId="29" w16cid:durableId="1031079188">
    <w:abstractNumId w:val="17"/>
  </w:num>
  <w:num w:numId="30" w16cid:durableId="1885172144">
    <w:abstractNumId w:val="36"/>
  </w:num>
  <w:num w:numId="31" w16cid:durableId="150947284">
    <w:abstractNumId w:val="38"/>
  </w:num>
  <w:num w:numId="32" w16cid:durableId="1247108462">
    <w:abstractNumId w:val="14"/>
  </w:num>
  <w:num w:numId="33" w16cid:durableId="360857775">
    <w:abstractNumId w:val="35"/>
  </w:num>
  <w:num w:numId="34" w16cid:durableId="310716961">
    <w:abstractNumId w:val="37"/>
  </w:num>
  <w:num w:numId="35" w16cid:durableId="1801721737">
    <w:abstractNumId w:val="28"/>
  </w:num>
  <w:num w:numId="36" w16cid:durableId="111364628">
    <w:abstractNumId w:val="40"/>
  </w:num>
  <w:num w:numId="37" w16cid:durableId="1263489773">
    <w:abstractNumId w:val="34"/>
  </w:num>
  <w:num w:numId="38" w16cid:durableId="134563707">
    <w:abstractNumId w:val="46"/>
  </w:num>
  <w:num w:numId="39" w16cid:durableId="569004289">
    <w:abstractNumId w:val="25"/>
  </w:num>
  <w:num w:numId="40" w16cid:durableId="988677053">
    <w:abstractNumId w:val="47"/>
  </w:num>
  <w:num w:numId="41" w16cid:durableId="496847418">
    <w:abstractNumId w:val="19"/>
  </w:num>
  <w:num w:numId="42" w16cid:durableId="920719963">
    <w:abstractNumId w:val="21"/>
  </w:num>
  <w:num w:numId="43" w16cid:durableId="1428502890">
    <w:abstractNumId w:val="45"/>
  </w:num>
  <w:num w:numId="44" w16cid:durableId="672611704">
    <w:abstractNumId w:val="11"/>
  </w:num>
  <w:num w:numId="45" w16cid:durableId="1894079962">
    <w:abstractNumId w:val="27"/>
  </w:num>
  <w:num w:numId="46" w16cid:durableId="817767371">
    <w:abstractNumId w:val="16"/>
  </w:num>
  <w:num w:numId="47" w16cid:durableId="1226454587">
    <w:abstractNumId w:val="26"/>
  </w:num>
  <w:num w:numId="48" w16cid:durableId="11810194">
    <w:abstractNumId w:val="29"/>
  </w:num>
  <w:num w:numId="49" w16cid:durableId="1959146331">
    <w:abstractNumId w:val="42"/>
  </w:num>
  <w:num w:numId="50" w16cid:durableId="10928952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BDA"/>
    <w:rsid w:val="00004AC6"/>
    <w:rsid w:val="00023AD9"/>
    <w:rsid w:val="00031EBA"/>
    <w:rsid w:val="000365BB"/>
    <w:rsid w:val="00037405"/>
    <w:rsid w:val="00047163"/>
    <w:rsid w:val="0004767F"/>
    <w:rsid w:val="00047C4F"/>
    <w:rsid w:val="00052474"/>
    <w:rsid w:val="00055129"/>
    <w:rsid w:val="00060D5B"/>
    <w:rsid w:val="000634EE"/>
    <w:rsid w:val="00074D8C"/>
    <w:rsid w:val="00087714"/>
    <w:rsid w:val="000C6891"/>
    <w:rsid w:val="000D5DFA"/>
    <w:rsid w:val="000E56EF"/>
    <w:rsid w:val="000E5FFC"/>
    <w:rsid w:val="000E615B"/>
    <w:rsid w:val="000F7FA8"/>
    <w:rsid w:val="00105CC1"/>
    <w:rsid w:val="00114096"/>
    <w:rsid w:val="00121984"/>
    <w:rsid w:val="001357FD"/>
    <w:rsid w:val="00142488"/>
    <w:rsid w:val="00163CC4"/>
    <w:rsid w:val="001673FF"/>
    <w:rsid w:val="00167920"/>
    <w:rsid w:val="00175DAA"/>
    <w:rsid w:val="00187CD2"/>
    <w:rsid w:val="001B0AC6"/>
    <w:rsid w:val="001B13E1"/>
    <w:rsid w:val="001D4B95"/>
    <w:rsid w:val="001E3F6D"/>
    <w:rsid w:val="001E4882"/>
    <w:rsid w:val="001F3BC1"/>
    <w:rsid w:val="00231AA6"/>
    <w:rsid w:val="00246A80"/>
    <w:rsid w:val="00246B92"/>
    <w:rsid w:val="002470BC"/>
    <w:rsid w:val="002513FF"/>
    <w:rsid w:val="00295BB4"/>
    <w:rsid w:val="002A7E2D"/>
    <w:rsid w:val="002B7149"/>
    <w:rsid w:val="002C5E66"/>
    <w:rsid w:val="002D63F7"/>
    <w:rsid w:val="002D7709"/>
    <w:rsid w:val="002E03E9"/>
    <w:rsid w:val="002E0EB1"/>
    <w:rsid w:val="002F5FD3"/>
    <w:rsid w:val="00307128"/>
    <w:rsid w:val="00310C91"/>
    <w:rsid w:val="00322D2C"/>
    <w:rsid w:val="0032358A"/>
    <w:rsid w:val="003245A9"/>
    <w:rsid w:val="00341D4F"/>
    <w:rsid w:val="003650CC"/>
    <w:rsid w:val="00365270"/>
    <w:rsid w:val="003703AF"/>
    <w:rsid w:val="0038099D"/>
    <w:rsid w:val="003861E6"/>
    <w:rsid w:val="00393B5F"/>
    <w:rsid w:val="003B0FA6"/>
    <w:rsid w:val="003B7188"/>
    <w:rsid w:val="003D1A68"/>
    <w:rsid w:val="003D58A6"/>
    <w:rsid w:val="003E5E36"/>
    <w:rsid w:val="003E777E"/>
    <w:rsid w:val="003F5369"/>
    <w:rsid w:val="00415A26"/>
    <w:rsid w:val="0042708D"/>
    <w:rsid w:val="00427B69"/>
    <w:rsid w:val="00435862"/>
    <w:rsid w:val="004567DB"/>
    <w:rsid w:val="004765A2"/>
    <w:rsid w:val="00480423"/>
    <w:rsid w:val="0049627D"/>
    <w:rsid w:val="004B2488"/>
    <w:rsid w:val="004D30DF"/>
    <w:rsid w:val="004D6A8E"/>
    <w:rsid w:val="004F354A"/>
    <w:rsid w:val="00503F45"/>
    <w:rsid w:val="005053B1"/>
    <w:rsid w:val="00514E28"/>
    <w:rsid w:val="00540163"/>
    <w:rsid w:val="00563E05"/>
    <w:rsid w:val="00565001"/>
    <w:rsid w:val="00571CBC"/>
    <w:rsid w:val="00576230"/>
    <w:rsid w:val="00580514"/>
    <w:rsid w:val="005813B1"/>
    <w:rsid w:val="005A767F"/>
    <w:rsid w:val="005B2117"/>
    <w:rsid w:val="005D0B33"/>
    <w:rsid w:val="005D182A"/>
    <w:rsid w:val="005D5308"/>
    <w:rsid w:val="005E4BAB"/>
    <w:rsid w:val="005F0543"/>
    <w:rsid w:val="005F5517"/>
    <w:rsid w:val="006318A6"/>
    <w:rsid w:val="00642731"/>
    <w:rsid w:val="00652D05"/>
    <w:rsid w:val="006562EC"/>
    <w:rsid w:val="00661E44"/>
    <w:rsid w:val="006655F6"/>
    <w:rsid w:val="0068162E"/>
    <w:rsid w:val="00684AA9"/>
    <w:rsid w:val="00690AA8"/>
    <w:rsid w:val="006A5527"/>
    <w:rsid w:val="006D0BEE"/>
    <w:rsid w:val="006D20AA"/>
    <w:rsid w:val="006F26A2"/>
    <w:rsid w:val="007072CF"/>
    <w:rsid w:val="00731231"/>
    <w:rsid w:val="00735F69"/>
    <w:rsid w:val="00737372"/>
    <w:rsid w:val="00750914"/>
    <w:rsid w:val="0078068D"/>
    <w:rsid w:val="00783FDE"/>
    <w:rsid w:val="007916F0"/>
    <w:rsid w:val="007A6F86"/>
    <w:rsid w:val="007B23D2"/>
    <w:rsid w:val="007D2527"/>
    <w:rsid w:val="007F0D3A"/>
    <w:rsid w:val="008574D8"/>
    <w:rsid w:val="008833BD"/>
    <w:rsid w:val="008C686B"/>
    <w:rsid w:val="008E6092"/>
    <w:rsid w:val="008E7DEA"/>
    <w:rsid w:val="009153C7"/>
    <w:rsid w:val="009163F6"/>
    <w:rsid w:val="0092700D"/>
    <w:rsid w:val="00960668"/>
    <w:rsid w:val="009650D3"/>
    <w:rsid w:val="00970066"/>
    <w:rsid w:val="009709FC"/>
    <w:rsid w:val="00973425"/>
    <w:rsid w:val="00973DB9"/>
    <w:rsid w:val="009A55D6"/>
    <w:rsid w:val="009B617B"/>
    <w:rsid w:val="009C6DCF"/>
    <w:rsid w:val="009E37BC"/>
    <w:rsid w:val="009E62EE"/>
    <w:rsid w:val="009F345F"/>
    <w:rsid w:val="009F598F"/>
    <w:rsid w:val="009F5A1D"/>
    <w:rsid w:val="009F641A"/>
    <w:rsid w:val="00A04A50"/>
    <w:rsid w:val="00A128CA"/>
    <w:rsid w:val="00A164E0"/>
    <w:rsid w:val="00A2708D"/>
    <w:rsid w:val="00A3599B"/>
    <w:rsid w:val="00A565C0"/>
    <w:rsid w:val="00A822DA"/>
    <w:rsid w:val="00A85155"/>
    <w:rsid w:val="00A874E9"/>
    <w:rsid w:val="00A9580C"/>
    <w:rsid w:val="00AA2CB0"/>
    <w:rsid w:val="00AB6875"/>
    <w:rsid w:val="00AB6D5D"/>
    <w:rsid w:val="00AC6568"/>
    <w:rsid w:val="00AC7920"/>
    <w:rsid w:val="00AD7B89"/>
    <w:rsid w:val="00B00E1E"/>
    <w:rsid w:val="00B34D28"/>
    <w:rsid w:val="00B36BAA"/>
    <w:rsid w:val="00B37DAA"/>
    <w:rsid w:val="00B41FEA"/>
    <w:rsid w:val="00B42D43"/>
    <w:rsid w:val="00B42F3C"/>
    <w:rsid w:val="00B46ACB"/>
    <w:rsid w:val="00B81750"/>
    <w:rsid w:val="00B9273D"/>
    <w:rsid w:val="00BB3A40"/>
    <w:rsid w:val="00BB4E49"/>
    <w:rsid w:val="00BB6427"/>
    <w:rsid w:val="00BC5F02"/>
    <w:rsid w:val="00BF76B0"/>
    <w:rsid w:val="00C06F44"/>
    <w:rsid w:val="00C17F0C"/>
    <w:rsid w:val="00C32C70"/>
    <w:rsid w:val="00C430D0"/>
    <w:rsid w:val="00C46D8B"/>
    <w:rsid w:val="00C47C90"/>
    <w:rsid w:val="00C52C85"/>
    <w:rsid w:val="00C61EF4"/>
    <w:rsid w:val="00C9394A"/>
    <w:rsid w:val="00CA2056"/>
    <w:rsid w:val="00CE6519"/>
    <w:rsid w:val="00CF2D75"/>
    <w:rsid w:val="00CF42A0"/>
    <w:rsid w:val="00D06F65"/>
    <w:rsid w:val="00D12281"/>
    <w:rsid w:val="00D13B99"/>
    <w:rsid w:val="00D16AC9"/>
    <w:rsid w:val="00D25C7D"/>
    <w:rsid w:val="00D33474"/>
    <w:rsid w:val="00D45123"/>
    <w:rsid w:val="00D50450"/>
    <w:rsid w:val="00D56D80"/>
    <w:rsid w:val="00D71BDA"/>
    <w:rsid w:val="00D93097"/>
    <w:rsid w:val="00DA420C"/>
    <w:rsid w:val="00DB2B1A"/>
    <w:rsid w:val="00DC0F54"/>
    <w:rsid w:val="00DC316C"/>
    <w:rsid w:val="00DC6125"/>
    <w:rsid w:val="00DD18CF"/>
    <w:rsid w:val="00DF43DB"/>
    <w:rsid w:val="00E201CA"/>
    <w:rsid w:val="00E21614"/>
    <w:rsid w:val="00E32E16"/>
    <w:rsid w:val="00E33EC1"/>
    <w:rsid w:val="00E4050B"/>
    <w:rsid w:val="00E52AF1"/>
    <w:rsid w:val="00E63A90"/>
    <w:rsid w:val="00E65EB8"/>
    <w:rsid w:val="00E732CA"/>
    <w:rsid w:val="00E86CCA"/>
    <w:rsid w:val="00E87991"/>
    <w:rsid w:val="00EB10FE"/>
    <w:rsid w:val="00EB5189"/>
    <w:rsid w:val="00ED6BEA"/>
    <w:rsid w:val="00EE0358"/>
    <w:rsid w:val="00EF7CE1"/>
    <w:rsid w:val="00F137A5"/>
    <w:rsid w:val="00F201EC"/>
    <w:rsid w:val="00F3596C"/>
    <w:rsid w:val="00F60DE1"/>
    <w:rsid w:val="00F85B8A"/>
    <w:rsid w:val="00F86E74"/>
    <w:rsid w:val="00FE796C"/>
    <w:rsid w:val="00FE7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BEF93"/>
  <w15:chartTrackingRefBased/>
  <w15:docId w15:val="{96915E9B-8262-4551-865D-459FB8C2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4AC6"/>
    <w:rPr>
      <w:rFonts w:ascii="CG Times (WN)" w:eastAsia="Times New Roman" w:hAnsi="CG Times (WN)" w:cs="Times New Roman"/>
      <w:kern w:val="0"/>
      <w:sz w:val="20"/>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004AC6"/>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rsid w:val="00004AC6"/>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004AC6"/>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004AC6"/>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rsid w:val="00004AC6"/>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rsid w:val="00004AC6"/>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rsid w:val="00004AC6"/>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rsid w:val="00004AC6"/>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rsid w:val="00004AC6"/>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unhideWhenUsed/>
    <w:qFormat/>
    <w:rsid w:val="00004AC6"/>
    <w:pP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uiPriority w:val="99"/>
    <w:qFormat/>
    <w:rsid w:val="00004AC6"/>
    <w:rPr>
      <w:sz w:val="18"/>
      <w:szCs w:val="18"/>
    </w:rPr>
  </w:style>
  <w:style w:type="paragraph" w:styleId="a8">
    <w:name w:val="footer"/>
    <w:basedOn w:val="a1"/>
    <w:link w:val="a9"/>
    <w:unhideWhenUsed/>
    <w:rsid w:val="00004AC6"/>
    <w:pPr>
      <w:tabs>
        <w:tab w:val="center" w:pos="4153"/>
        <w:tab w:val="right" w:pos="8306"/>
      </w:tabs>
      <w:snapToGrid w:val="0"/>
    </w:pPr>
    <w:rPr>
      <w:sz w:val="18"/>
      <w:szCs w:val="18"/>
    </w:rPr>
  </w:style>
  <w:style w:type="character" w:customStyle="1" w:styleId="a9">
    <w:name w:val="页脚 字符"/>
    <w:basedOn w:val="a3"/>
    <w:link w:val="a8"/>
    <w:rsid w:val="00004AC6"/>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004AC6"/>
    <w:rPr>
      <w:rFonts w:ascii="Arial" w:eastAsia="宋体"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rsid w:val="00004AC6"/>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004AC6"/>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004AC6"/>
    <w:rPr>
      <w:rFonts w:ascii="CG Times (WN)" w:eastAsia="MS Mincho" w:hAnsi="CG Times (WN)" w:cs="Times New Roman"/>
      <w:b/>
      <w:bCs/>
      <w:kern w:val="0"/>
      <w:sz w:val="28"/>
      <w:szCs w:val="28"/>
      <w:lang w:eastAsia="en-US"/>
    </w:rPr>
  </w:style>
  <w:style w:type="character" w:customStyle="1" w:styleId="52">
    <w:name w:val="标题 5 字符"/>
    <w:basedOn w:val="a3"/>
    <w:link w:val="51"/>
    <w:rsid w:val="00004AC6"/>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004AC6"/>
    <w:rPr>
      <w:rFonts w:ascii="Arial" w:eastAsia="黑体" w:hAnsi="Arial" w:cs="Times New Roman"/>
      <w:b/>
      <w:bCs/>
      <w:kern w:val="0"/>
      <w:sz w:val="24"/>
      <w:szCs w:val="24"/>
      <w:lang w:eastAsia="en-US"/>
    </w:rPr>
  </w:style>
  <w:style w:type="character" w:customStyle="1" w:styleId="70">
    <w:name w:val="标题 7 字符"/>
    <w:basedOn w:val="a3"/>
    <w:link w:val="7"/>
    <w:rsid w:val="00004AC6"/>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004AC6"/>
    <w:rPr>
      <w:rFonts w:ascii="Arial" w:eastAsia="黑体" w:hAnsi="Arial" w:cs="Times New Roman"/>
      <w:kern w:val="0"/>
      <w:sz w:val="24"/>
      <w:szCs w:val="24"/>
      <w:lang w:eastAsia="en-US"/>
    </w:rPr>
  </w:style>
  <w:style w:type="character" w:customStyle="1" w:styleId="90">
    <w:name w:val="标题 9 字符"/>
    <w:basedOn w:val="a3"/>
    <w:link w:val="9"/>
    <w:rsid w:val="00004AC6"/>
    <w:rPr>
      <w:rFonts w:ascii="Arial" w:eastAsia="黑体" w:hAnsi="Arial" w:cs="Times New Roman"/>
      <w:kern w:val="0"/>
      <w:szCs w:val="21"/>
      <w:lang w:eastAsia="en-US"/>
    </w:rPr>
  </w:style>
  <w:style w:type="character" w:customStyle="1" w:styleId="apple-converted-space">
    <w:name w:val="apple-converted-space"/>
    <w:basedOn w:val="a3"/>
    <w:qFormat/>
    <w:rsid w:val="00004AC6"/>
  </w:style>
  <w:style w:type="character" w:styleId="aa">
    <w:name w:val="Hyperlink"/>
    <w:rsid w:val="00004AC6"/>
    <w:rPr>
      <w:color w:val="0000FF"/>
      <w:u w:val="single"/>
    </w:rPr>
  </w:style>
  <w:style w:type="character" w:styleId="ab">
    <w:name w:val="annotation reference"/>
    <w:uiPriority w:val="99"/>
    <w:qFormat/>
    <w:rsid w:val="00004AC6"/>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004AC6"/>
    <w:rPr>
      <w:rFonts w:eastAsia="Times New Roman"/>
      <w:b/>
      <w:bCs/>
      <w:lang w:eastAsia="en-US"/>
    </w:rPr>
  </w:style>
  <w:style w:type="character" w:customStyle="1" w:styleId="B1">
    <w:name w:val="B1 (文字)"/>
    <w:link w:val="B10"/>
    <w:rsid w:val="00004AC6"/>
    <w:rPr>
      <w:rFonts w:eastAsia="Times New Roman"/>
      <w:lang w:val="en-GB" w:eastAsia="en-GB"/>
    </w:rPr>
  </w:style>
  <w:style w:type="character" w:customStyle="1" w:styleId="B1Zchn">
    <w:name w:val="B1 Zchn"/>
    <w:qFormat/>
    <w:rsid w:val="00004AC6"/>
    <w:rPr>
      <w:lang w:eastAsia="en-US"/>
    </w:rPr>
  </w:style>
  <w:style w:type="character" w:customStyle="1" w:styleId="24">
    <w:name w:val="批注文字 字符2"/>
    <w:uiPriority w:val="99"/>
    <w:semiHidden/>
    <w:rsid w:val="00004AC6"/>
    <w:rPr>
      <w:rFonts w:eastAsia="Times New Roman"/>
      <w:szCs w:val="24"/>
      <w:lang w:eastAsia="en-US"/>
    </w:rPr>
  </w:style>
  <w:style w:type="character" w:customStyle="1" w:styleId="tran">
    <w:name w:val="tran"/>
    <w:rsid w:val="00004AC6"/>
  </w:style>
  <w:style w:type="character" w:customStyle="1" w:styleId="TAHCar">
    <w:name w:val="TAH Car"/>
    <w:link w:val="TAH"/>
    <w:qFormat/>
    <w:rsid w:val="00004AC6"/>
    <w:rPr>
      <w:rFonts w:ascii="Arial" w:eastAsia="Times New Roman" w:hAnsi="Arial"/>
      <w:b/>
      <w:sz w:val="18"/>
      <w:lang w:val="en-GB" w:eastAsia="en-US"/>
    </w:rPr>
  </w:style>
  <w:style w:type="character" w:customStyle="1" w:styleId="B2Char">
    <w:name w:val="B2 Char"/>
    <w:link w:val="B2"/>
    <w:qFormat/>
    <w:rsid w:val="00004AC6"/>
    <w:rPr>
      <w:rFonts w:eastAsia="Times New Roman"/>
      <w:lang w:val="en-GB" w:eastAsia="en-GB"/>
    </w:rPr>
  </w:style>
  <w:style w:type="character" w:customStyle="1" w:styleId="LGTdocChar">
    <w:name w:val="LGTdoc_본문 Char"/>
    <w:link w:val="LGTdoc"/>
    <w:rsid w:val="00004AC6"/>
    <w:rPr>
      <w:rFonts w:eastAsia="Batang"/>
      <w:sz w:val="22"/>
      <w:szCs w:val="24"/>
      <w:lang w:val="en-GB" w:eastAsia="ko-KR"/>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004AC6"/>
    <w:rPr>
      <w:lang w:val="en-GB" w:eastAsia="en-US"/>
    </w:rPr>
  </w:style>
  <w:style w:type="character" w:customStyle="1" w:styleId="ae">
    <w:name w:val="批注文字 字符"/>
    <w:qFormat/>
    <w:rsid w:val="00004AC6"/>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004AC6"/>
    <w:rPr>
      <w:rFonts w:ascii="Times" w:hAnsi="Times"/>
      <w:szCs w:val="24"/>
      <w:lang w:val="en-GB"/>
    </w:rPr>
  </w:style>
  <w:style w:type="character" w:customStyle="1" w:styleId="TACChar">
    <w:name w:val="TAC Char"/>
    <w:link w:val="TAC"/>
    <w:qFormat/>
    <w:rsid w:val="00004AC6"/>
    <w:rPr>
      <w:rFonts w:ascii="Arial" w:eastAsia="Times New Roman" w:hAnsi="Arial"/>
      <w:sz w:val="18"/>
      <w:lang w:val="en-GB" w:eastAsia="en-GB"/>
    </w:rPr>
  </w:style>
  <w:style w:type="character" w:customStyle="1" w:styleId="af0">
    <w:name w:val="正文文本 字符"/>
    <w:link w:val="a2"/>
    <w:qFormat/>
    <w:rsid w:val="00004AC6"/>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004AC6"/>
    <w:rPr>
      <w:rFonts w:ascii="Arial" w:eastAsia="MS Mincho" w:hAnsi="Arial" w:cs="Arial"/>
      <w:color w:val="0000FF"/>
      <w:kern w:val="2"/>
      <w:szCs w:val="24"/>
      <w:lang w:val="en-US" w:eastAsia="en-US" w:bidi="ar-SA"/>
    </w:rPr>
  </w:style>
  <w:style w:type="character" w:customStyle="1" w:styleId="13">
    <w:name w:val="批注文字 字符1"/>
    <w:uiPriority w:val="99"/>
    <w:qFormat/>
    <w:rsid w:val="00004AC6"/>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004AC6"/>
    <w:rPr>
      <w:rFonts w:ascii="Calibri" w:hAnsi="Calibri"/>
    </w:rPr>
  </w:style>
  <w:style w:type="character" w:customStyle="1" w:styleId="THChar">
    <w:name w:val="TH Char"/>
    <w:link w:val="TH"/>
    <w:qFormat/>
    <w:rsid w:val="00004AC6"/>
    <w:rPr>
      <w:rFonts w:ascii="Arial" w:eastAsia="Times New Roman" w:hAnsi="Arial"/>
      <w:b/>
      <w:lang w:val="en-GB" w:eastAsia="en-US"/>
    </w:rPr>
  </w:style>
  <w:style w:type="character" w:customStyle="1" w:styleId="TALChar">
    <w:name w:val="TAL Char"/>
    <w:link w:val="TAL"/>
    <w:qFormat/>
    <w:rsid w:val="00004AC6"/>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2"/>
    <w:qFormat/>
    <w:rsid w:val="00004AC6"/>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customStyle="1" w:styleId="LGTdoc">
    <w:name w:val="LGTdoc_본문"/>
    <w:basedOn w:val="a1"/>
    <w:link w:val="LGTdocChar"/>
    <w:rsid w:val="00004AC6"/>
    <w:pPr>
      <w:widowControl w:val="0"/>
      <w:autoSpaceDE w:val="0"/>
      <w:autoSpaceDN w:val="0"/>
      <w:adjustRightInd w:val="0"/>
      <w:snapToGrid w:val="0"/>
      <w:spacing w:afterLines="50" w:after="120" w:line="264" w:lineRule="auto"/>
      <w:jc w:val="both"/>
    </w:pPr>
    <w:rPr>
      <w:rFonts w:asciiTheme="minorHAnsi" w:eastAsia="Batang" w:hAnsiTheme="minorHAnsi" w:cstheme="minorBidi"/>
      <w:kern w:val="2"/>
      <w:sz w:val="22"/>
      <w:lang w:val="en-GB" w:eastAsia="ko-KR"/>
    </w:rPr>
  </w:style>
  <w:style w:type="paragraph" w:customStyle="1" w:styleId="CharCharCharCharCharCharCharCharCharCharCharCharCharCharCharChar">
    <w:name w:val="Char Char Char 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004AC6"/>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qFormat/>
    <w:rsid w:val="00004AC6"/>
    <w:pPr>
      <w:spacing w:after="120"/>
      <w:jc w:val="both"/>
    </w:pPr>
    <w:rPr>
      <w:rFonts w:asciiTheme="minorHAnsi" w:eastAsia="MS Mincho" w:hAnsiTheme="minorHAnsi" w:cstheme="minorBidi"/>
      <w:kern w:val="2"/>
      <w:sz w:val="21"/>
    </w:rPr>
  </w:style>
  <w:style w:type="character" w:customStyle="1" w:styleId="15">
    <w:name w:val="正文文本 字符1"/>
    <w:basedOn w:val="a3"/>
    <w:semiHidden/>
    <w:rsid w:val="00004AC6"/>
    <w:rPr>
      <w:rFonts w:ascii="CG Times (WN)" w:eastAsia="Times New Roman" w:hAnsi="CG Times (WN)" w:cs="Times New Roman"/>
      <w:kern w:val="0"/>
      <w:sz w:val="20"/>
      <w:szCs w:val="24"/>
      <w:lang w:eastAsia="en-US"/>
    </w:rPr>
  </w:style>
  <w:style w:type="paragraph" w:styleId="af3">
    <w:name w:val="annotation text"/>
    <w:basedOn w:val="a1"/>
    <w:link w:val="33"/>
    <w:uiPriority w:val="99"/>
    <w:unhideWhenUsed/>
    <w:qFormat/>
    <w:rsid w:val="00004AC6"/>
  </w:style>
  <w:style w:type="character" w:customStyle="1" w:styleId="33">
    <w:name w:val="批注文字 字符3"/>
    <w:basedOn w:val="a3"/>
    <w:link w:val="af3"/>
    <w:uiPriority w:val="99"/>
    <w:rsid w:val="00004AC6"/>
    <w:rPr>
      <w:rFonts w:ascii="CG Times (WN)" w:eastAsia="Times New Roman" w:hAnsi="CG Times (WN)" w:cs="Times New Roman"/>
      <w:kern w:val="0"/>
      <w:sz w:val="20"/>
      <w:szCs w:val="24"/>
      <w:lang w:eastAsia="en-US"/>
    </w:rPr>
  </w:style>
  <w:style w:type="paragraph" w:styleId="af4">
    <w:name w:val="annotation subject"/>
    <w:basedOn w:val="af3"/>
    <w:next w:val="af3"/>
    <w:link w:val="af5"/>
    <w:rsid w:val="00004AC6"/>
    <w:rPr>
      <w:b/>
      <w:bCs/>
    </w:rPr>
  </w:style>
  <w:style w:type="character" w:customStyle="1" w:styleId="af5">
    <w:name w:val="批注主题 字符"/>
    <w:basedOn w:val="33"/>
    <w:link w:val="af4"/>
    <w:rsid w:val="00004AC6"/>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004AC6"/>
    <w:pPr>
      <w:numPr>
        <w:numId w:val="1"/>
      </w:numPr>
      <w:ind w:left="1701" w:hanging="1701"/>
    </w:pPr>
  </w:style>
  <w:style w:type="paragraph" w:styleId="TOC8">
    <w:name w:val="toc 8"/>
    <w:basedOn w:val="TOC1"/>
    <w:uiPriority w:val="39"/>
    <w:rsid w:val="00004AC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004AC6"/>
    <w:pPr>
      <w:numPr>
        <w:numId w:val="2"/>
      </w:numPr>
      <w:tabs>
        <w:tab w:val="left" w:pos="2041"/>
      </w:tabs>
      <w:spacing w:before="180"/>
    </w:pPr>
    <w:rPr>
      <w:rFonts w:ascii="Arial" w:hAnsi="Arial"/>
      <w:sz w:val="22"/>
      <w:szCs w:val="20"/>
    </w:rPr>
  </w:style>
  <w:style w:type="paragraph" w:styleId="af2">
    <w:name w:val="Document Map"/>
    <w:basedOn w:val="a1"/>
    <w:link w:val="af7"/>
    <w:rsid w:val="00004AC6"/>
    <w:pPr>
      <w:shd w:val="clear" w:color="auto" w:fill="000080"/>
    </w:pPr>
  </w:style>
  <w:style w:type="character" w:customStyle="1" w:styleId="af7">
    <w:name w:val="文档结构图 字符"/>
    <w:basedOn w:val="a3"/>
    <w:link w:val="af2"/>
    <w:rsid w:val="00004AC6"/>
    <w:rPr>
      <w:rFonts w:ascii="CG Times (WN)" w:eastAsia="Times New Roman" w:hAnsi="CG Times (WN)" w:cs="Times New Roman"/>
      <w:kern w:val="0"/>
      <w:sz w:val="20"/>
      <w:szCs w:val="24"/>
      <w:shd w:val="clear" w:color="auto" w:fill="000080"/>
      <w:lang w:eastAsia="en-US"/>
    </w:rPr>
  </w:style>
  <w:style w:type="character" w:customStyle="1" w:styleId="16">
    <w:name w:val="页眉 字符1"/>
    <w:basedOn w:val="a3"/>
    <w:uiPriority w:val="99"/>
    <w:semiHidden/>
    <w:rsid w:val="00004AC6"/>
    <w:rPr>
      <w:rFonts w:eastAsia="Times New Roman"/>
      <w:sz w:val="18"/>
      <w:szCs w:val="18"/>
      <w:lang w:eastAsia="en-US"/>
    </w:rPr>
  </w:style>
  <w:style w:type="paragraph" w:styleId="af8">
    <w:name w:val="Balloon Text"/>
    <w:basedOn w:val="a1"/>
    <w:link w:val="af9"/>
    <w:semiHidden/>
    <w:rsid w:val="00004AC6"/>
    <w:rPr>
      <w:sz w:val="18"/>
      <w:szCs w:val="18"/>
    </w:rPr>
  </w:style>
  <w:style w:type="character" w:customStyle="1" w:styleId="af9">
    <w:name w:val="批注框文本 字符"/>
    <w:basedOn w:val="a3"/>
    <w:link w:val="af8"/>
    <w:semiHidden/>
    <w:rsid w:val="00004AC6"/>
    <w:rPr>
      <w:rFonts w:ascii="CG Times (WN)" w:eastAsia="Times New Roman" w:hAnsi="CG Times (WN)" w:cs="Times New Roman"/>
      <w:kern w:val="0"/>
      <w:sz w:val="18"/>
      <w:szCs w:val="18"/>
      <w:lang w:eastAsia="en-US"/>
    </w:rPr>
  </w:style>
  <w:style w:type="paragraph" w:styleId="af6">
    <w:name w:val="List"/>
    <w:basedOn w:val="a1"/>
    <w:rsid w:val="00004AC6"/>
    <w:pPr>
      <w:ind w:left="283" w:hanging="283"/>
    </w:pPr>
  </w:style>
  <w:style w:type="paragraph" w:styleId="TOC1">
    <w:name w:val="toc 1"/>
    <w:basedOn w:val="a1"/>
    <w:next w:val="a1"/>
    <w:uiPriority w:val="39"/>
    <w:rsid w:val="00004AC6"/>
  </w:style>
  <w:style w:type="paragraph" w:styleId="afa">
    <w:name w:val="Normal (Web)"/>
    <w:basedOn w:val="a1"/>
    <w:unhideWhenUsed/>
    <w:rsid w:val="00004AC6"/>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rsid w:val="00004AC6"/>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B2">
    <w:name w:val="B2"/>
    <w:basedOn w:val="21"/>
    <w:link w:val="B2Char"/>
    <w:qFormat/>
    <w:rsid w:val="00004AC6"/>
    <w:pPr>
      <w:numPr>
        <w:numId w:val="0"/>
      </w:numPr>
      <w:tabs>
        <w:tab w:val="left" w:pos="2041"/>
      </w:tabs>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4"/>
    <w:uiPriority w:val="34"/>
    <w:qFormat/>
    <w:rsid w:val="00004AC6"/>
    <w:pPr>
      <w:widowControl w:val="0"/>
      <w:ind w:firstLineChars="200" w:firstLine="420"/>
      <w:jc w:val="both"/>
    </w:pPr>
    <w:rPr>
      <w:rFonts w:ascii="Calibri" w:eastAsiaTheme="minorEastAsia" w:hAnsi="Calibri" w:cstheme="minorBidi"/>
      <w:kern w:val="2"/>
      <w:sz w:val="21"/>
      <w:szCs w:val="22"/>
      <w:lang w:eastAsia="zh-CN"/>
    </w:rPr>
  </w:style>
  <w:style w:type="paragraph" w:customStyle="1" w:styleId="H6">
    <w:name w:val="H6"/>
    <w:basedOn w:val="51"/>
    <w:next w:val="a1"/>
    <w:rsid w:val="00004AC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004AC6"/>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rsid w:val="00004AC6"/>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rsid w:val="00004AC6"/>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rsid w:val="00004AC6"/>
    <w:pPr>
      <w:keepNext/>
      <w:keepLines/>
      <w:spacing w:before="60" w:after="180"/>
      <w:jc w:val="center"/>
    </w:pPr>
    <w:rPr>
      <w:rFonts w:ascii="Arial" w:hAnsi="Arial" w:cstheme="minorBidi"/>
      <w:b/>
      <w:kern w:val="2"/>
      <w:sz w:val="21"/>
      <w:szCs w:val="22"/>
      <w:lang w:val="en-GB"/>
    </w:rPr>
  </w:style>
  <w:style w:type="paragraph" w:customStyle="1" w:styleId="Char">
    <w:name w:val="Char"/>
    <w:semiHidden/>
    <w:rsid w:val="00004AC6"/>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rsid w:val="00004AC6"/>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004AC6"/>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rsid w:val="00004AC6"/>
    <w:pPr>
      <w:keepNext/>
      <w:keepLines/>
      <w:jc w:val="center"/>
    </w:pPr>
    <w:rPr>
      <w:rFonts w:ascii="Arial" w:hAnsi="Arial" w:cstheme="minorBidi"/>
      <w:b/>
      <w:kern w:val="2"/>
      <w:sz w:val="18"/>
      <w:szCs w:val="22"/>
      <w:lang w:val="en-GB"/>
    </w:rPr>
  </w:style>
  <w:style w:type="paragraph" w:customStyle="1" w:styleId="B10">
    <w:name w:val="B1"/>
    <w:basedOn w:val="af6"/>
    <w:link w:val="B1"/>
    <w:qFormat/>
    <w:rsid w:val="00004AC6"/>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paragraph" w:customStyle="1" w:styleId="TF">
    <w:name w:val="TF"/>
    <w:basedOn w:val="TH"/>
    <w:rsid w:val="00004AC6"/>
    <w:pPr>
      <w:keepNext w:val="0"/>
      <w:spacing w:before="0" w:after="240"/>
    </w:pPr>
  </w:style>
  <w:style w:type="paragraph" w:customStyle="1" w:styleId="CharCharCharCharCharCharCharCharCharCharCharCharChar">
    <w:name w:val="Char Char Char Char Char Char Char Char Char Char Char Char Char"/>
    <w:basedOn w:val="af2"/>
    <w:rsid w:val="00004AC6"/>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004AC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rsid w:val="00004AC6"/>
    <w:pPr>
      <w:keepNext/>
      <w:keepLines/>
    </w:pPr>
    <w:rPr>
      <w:rFonts w:ascii="Arial" w:hAnsi="Arial" w:cstheme="minorBidi"/>
      <w:kern w:val="2"/>
      <w:sz w:val="18"/>
      <w:szCs w:val="22"/>
      <w:lang w:val="en-GB"/>
    </w:rPr>
  </w:style>
  <w:style w:type="paragraph" w:customStyle="1" w:styleId="CharChar1CharChar">
    <w:name w:val="Char Char1 Char Char"/>
    <w:basedOn w:val="a1"/>
    <w:rsid w:val="00004AC6"/>
    <w:rPr>
      <w:rFonts w:ascii="Times" w:hAnsi="Times"/>
      <w:sz w:val="22"/>
      <w:szCs w:val="20"/>
    </w:rPr>
  </w:style>
  <w:style w:type="paragraph" w:styleId="afb">
    <w:name w:val="Revision"/>
    <w:uiPriority w:val="99"/>
    <w:unhideWhenUsed/>
    <w:rsid w:val="00004AC6"/>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004AC6"/>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004AC6"/>
    <w:pPr>
      <w:spacing w:after="220"/>
    </w:pPr>
    <w:rPr>
      <w:rFonts w:ascii="Arial" w:eastAsia="宋体" w:hAnsi="Arial"/>
      <w:sz w:val="22"/>
      <w:szCs w:val="20"/>
    </w:rPr>
  </w:style>
  <w:style w:type="paragraph" w:customStyle="1" w:styleId="FP">
    <w:name w:val="FP"/>
    <w:basedOn w:val="a1"/>
    <w:rsid w:val="00004AC6"/>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rsid w:val="00004AC6"/>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table" w:styleId="afc">
    <w:name w:val="Table Grid"/>
    <w:aliases w:val="TableGrid"/>
    <w:basedOn w:val="a4"/>
    <w:uiPriority w:val="3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004AC6"/>
    <w:rPr>
      <w:rFonts w:ascii="Times" w:hAnsi="Times"/>
      <w:szCs w:val="24"/>
      <w:lang w:val="en-GB"/>
    </w:rPr>
  </w:style>
  <w:style w:type="character" w:customStyle="1" w:styleId="Char2">
    <w:name w:val="批注文字 Char"/>
    <w:uiPriority w:val="99"/>
    <w:qFormat/>
    <w:rsid w:val="00004AC6"/>
    <w:rPr>
      <w:rFonts w:ascii="Times" w:eastAsia="Batang" w:hAnsi="Times"/>
      <w:lang w:val="en-GB" w:eastAsia="en-US" w:bidi="ar-SA"/>
    </w:rPr>
  </w:style>
  <w:style w:type="character" w:customStyle="1" w:styleId="Char3">
    <w:name w:val="题注 Char"/>
    <w:rsid w:val="00004AC6"/>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004AC6"/>
    <w:rPr>
      <w:rFonts w:ascii="Calibri" w:hAnsi="Calibri"/>
      <w:kern w:val="2"/>
      <w:sz w:val="21"/>
      <w:szCs w:val="22"/>
    </w:rPr>
  </w:style>
  <w:style w:type="paragraph" w:customStyle="1" w:styleId="LD">
    <w:name w:val="LD"/>
    <w:rsid w:val="00004AC6"/>
    <w:pPr>
      <w:keepNext/>
      <w:keepLines/>
      <w:spacing w:line="180" w:lineRule="exact"/>
    </w:pPr>
    <w:rPr>
      <w:rFonts w:ascii="Courier New" w:eastAsia="宋体" w:hAnsi="Courier New" w:cs="Times New Roman"/>
      <w:noProof/>
      <w:kern w:val="0"/>
      <w:sz w:val="20"/>
      <w:szCs w:val="20"/>
      <w:lang w:val="en-GB" w:eastAsia="en-US"/>
    </w:rPr>
  </w:style>
  <w:style w:type="character" w:customStyle="1" w:styleId="B1Char">
    <w:name w:val="B1 Char"/>
    <w:rsid w:val="00004AC6"/>
    <w:rPr>
      <w:lang w:val="en-GB"/>
    </w:rPr>
  </w:style>
  <w:style w:type="paragraph" w:customStyle="1" w:styleId="1">
    <w:name w:val="样式1"/>
    <w:basedOn w:val="a1"/>
    <w:qFormat/>
    <w:rsid w:val="00004AC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7">
    <w:name w:val="未处理的提及1"/>
    <w:uiPriority w:val="99"/>
    <w:semiHidden/>
    <w:unhideWhenUsed/>
    <w:rsid w:val="00004AC6"/>
    <w:rPr>
      <w:color w:val="605E5C"/>
      <w:shd w:val="clear" w:color="auto" w:fill="E1DFDD"/>
    </w:rPr>
  </w:style>
  <w:style w:type="paragraph" w:styleId="TOC7">
    <w:name w:val="toc 7"/>
    <w:basedOn w:val="a1"/>
    <w:next w:val="a1"/>
    <w:autoRedefine/>
    <w:rsid w:val="00004AC6"/>
    <w:pPr>
      <w:ind w:leftChars="1200" w:left="2520"/>
    </w:pPr>
  </w:style>
  <w:style w:type="paragraph" w:styleId="HTML">
    <w:name w:val="HTML Preformatted"/>
    <w:basedOn w:val="a1"/>
    <w:link w:val="HTML0"/>
    <w:unhideWhenUsed/>
    <w:rsid w:val="00004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3"/>
    <w:link w:val="HTML"/>
    <w:rsid w:val="00004AC6"/>
    <w:rPr>
      <w:rFonts w:ascii="宋体" w:eastAsia="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004AC6"/>
    <w:rPr>
      <w:rFonts w:ascii="Arial" w:eastAsia="MS Mincho" w:hAnsi="Arial"/>
      <w:b/>
      <w:szCs w:val="24"/>
      <w:lang w:val="en-US" w:eastAsia="en-US" w:bidi="ar-SA"/>
    </w:rPr>
  </w:style>
  <w:style w:type="paragraph" w:customStyle="1" w:styleId="Comments">
    <w:name w:val="Comments"/>
    <w:basedOn w:val="a1"/>
    <w:link w:val="CommentsChar"/>
    <w:qFormat/>
    <w:rsid w:val="00004AC6"/>
    <w:pPr>
      <w:spacing w:before="40"/>
    </w:pPr>
    <w:rPr>
      <w:rFonts w:ascii="Arial" w:eastAsia="MS Mincho" w:hAnsi="Arial"/>
      <w:i/>
      <w:sz w:val="18"/>
      <w:lang w:val="en-GB" w:eastAsia="en-GB"/>
    </w:rPr>
  </w:style>
  <w:style w:type="character" w:customStyle="1" w:styleId="CommentsChar">
    <w:name w:val="Comments Char"/>
    <w:link w:val="Comments"/>
    <w:qFormat/>
    <w:rsid w:val="00004AC6"/>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004AC6"/>
    <w:pPr>
      <w:numPr>
        <w:numId w:val="8"/>
      </w:numPr>
    </w:pPr>
  </w:style>
  <w:style w:type="paragraph" w:customStyle="1" w:styleId="ZT">
    <w:name w:val="ZT"/>
    <w:rsid w:val="00004A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004AC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04AC6"/>
    <w:rPr>
      <w:rFonts w:ascii="Arial" w:eastAsia="MS Mincho" w:hAnsi="Arial" w:cs="Times New Roman"/>
      <w:kern w:val="0"/>
      <w:sz w:val="20"/>
      <w:szCs w:val="24"/>
      <w:lang w:val="en-GB" w:eastAsia="en-GB"/>
    </w:rPr>
  </w:style>
  <w:style w:type="paragraph" w:styleId="afd">
    <w:name w:val="toa heading"/>
    <w:basedOn w:val="a1"/>
    <w:next w:val="a1"/>
    <w:rsid w:val="00004AC6"/>
    <w:pPr>
      <w:spacing w:before="120"/>
    </w:pPr>
    <w:rPr>
      <w:rFonts w:asciiTheme="majorHAnsi" w:eastAsiaTheme="majorEastAsia" w:hAnsiTheme="majorHAnsi" w:cstheme="majorBidi"/>
      <w:sz w:val="24"/>
    </w:rPr>
  </w:style>
  <w:style w:type="table" w:styleId="5-5">
    <w:name w:val="Grid Table 5 Dark Accent 5"/>
    <w:basedOn w:val="a4"/>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004AC6"/>
    <w:pPr>
      <w:numPr>
        <w:numId w:val="9"/>
      </w:numPr>
      <w:spacing w:before="60"/>
    </w:pPr>
    <w:rPr>
      <w:rFonts w:ascii="Arial" w:eastAsia="MS Mincho" w:hAnsi="Arial"/>
      <w:b/>
      <w:lang w:val="en-GB" w:eastAsia="en-GB"/>
    </w:rPr>
  </w:style>
  <w:style w:type="table" w:customStyle="1" w:styleId="18">
    <w:name w:val="网格型1"/>
    <w:basedOn w:val="a4"/>
    <w:next w:val="afc"/>
    <w:uiPriority w:val="39"/>
    <w:qFormat/>
    <w:rsid w:val="00004AC6"/>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004AC6"/>
    <w:rPr>
      <w:rFonts w:ascii="Arial" w:hAnsi="Arial"/>
      <w:sz w:val="18"/>
      <w:lang w:val="en-GB" w:eastAsia="en-US"/>
    </w:rPr>
  </w:style>
  <w:style w:type="table" w:customStyle="1" w:styleId="TableGrid2">
    <w:name w:val="TableGrid2"/>
    <w:basedOn w:val="a4"/>
    <w:next w:val="afc"/>
    <w:uiPriority w:val="99"/>
    <w:qFormat/>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004AC6"/>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004AC6"/>
    <w:rPr>
      <w:rFonts w:ascii="CG Times (WN)" w:eastAsia="宋体"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004AC6"/>
    <w:rPr>
      <w:rFonts w:ascii="CG Times (WN)" w:eastAsia="宋体"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004AC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004AC6"/>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004AC6"/>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004AC6"/>
    <w:rPr>
      <w:rFonts w:ascii="Times New Roman" w:eastAsia="Batang" w:hAnsi="Times New Roman"/>
      <w:sz w:val="24"/>
      <w:szCs w:val="24"/>
      <w:lang w:eastAsia="en-US"/>
    </w:rPr>
  </w:style>
  <w:style w:type="paragraph" w:customStyle="1" w:styleId="19">
    <w:name w:val="正文1"/>
    <w:rsid w:val="00004AC6"/>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004AC6"/>
    <w:rPr>
      <w:rFonts w:ascii="Times New Roman" w:eastAsia="等线" w:hAnsi="Times New Roman" w:cs="Times New Roman"/>
      <w:i/>
      <w:iCs/>
      <w:color w:val="44546A" w:themeColor="text2"/>
      <w:sz w:val="18"/>
      <w:szCs w:val="18"/>
      <w:lang w:val="en-GB" w:eastAsia="en-US"/>
    </w:rPr>
  </w:style>
  <w:style w:type="paragraph" w:customStyle="1" w:styleId="26">
    <w:name w:val="正文2"/>
    <w:rsid w:val="00004AC6"/>
    <w:pPr>
      <w:widowControl w:val="0"/>
      <w:jc w:val="both"/>
    </w:pPr>
    <w:rPr>
      <w:rFonts w:ascii="等线" w:eastAsia="等线" w:hAnsi="等线" w:cs="Times New Roman"/>
      <w:szCs w:val="21"/>
    </w:rPr>
  </w:style>
  <w:style w:type="table" w:customStyle="1" w:styleId="43">
    <w:name w:val="网格型4"/>
    <w:basedOn w:val="a4"/>
    <w:rsid w:val="00004AC6"/>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004AC6"/>
    <w:rPr>
      <w:rFonts w:ascii="Calibri" w:eastAsia="宋体" w:hAnsi="Calibri" w:cs="Times New Roman"/>
      <w:kern w:val="0"/>
      <w:sz w:val="24"/>
      <w:szCs w:val="24"/>
    </w:rPr>
  </w:style>
  <w:style w:type="numbering" w:customStyle="1" w:styleId="1a">
    <w:name w:val="无列表1"/>
    <w:next w:val="a5"/>
    <w:uiPriority w:val="99"/>
    <w:semiHidden/>
    <w:unhideWhenUsed/>
    <w:rsid w:val="00004AC6"/>
  </w:style>
  <w:style w:type="paragraph" w:styleId="TOC9">
    <w:name w:val="toc 9"/>
    <w:basedOn w:val="TOC8"/>
    <w:uiPriority w:val="39"/>
    <w:rsid w:val="00004AC6"/>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004AC6"/>
  </w:style>
  <w:style w:type="paragraph" w:customStyle="1" w:styleId="ZD">
    <w:name w:val="ZD"/>
    <w:rsid w:val="00004AC6"/>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004AC6"/>
    <w:pPr>
      <w:ind w:left="1701" w:hanging="1701"/>
    </w:pPr>
  </w:style>
  <w:style w:type="paragraph" w:styleId="TOC4">
    <w:name w:val="toc 4"/>
    <w:basedOn w:val="TOC3"/>
    <w:rsid w:val="00004AC6"/>
    <w:pPr>
      <w:ind w:left="1418" w:hanging="1418"/>
    </w:pPr>
  </w:style>
  <w:style w:type="paragraph" w:styleId="TOC3">
    <w:name w:val="toc 3"/>
    <w:basedOn w:val="TOC2"/>
    <w:rsid w:val="00004AC6"/>
    <w:pPr>
      <w:ind w:left="1134" w:hanging="1134"/>
    </w:pPr>
  </w:style>
  <w:style w:type="paragraph" w:styleId="TOC2">
    <w:name w:val="toc 2"/>
    <w:basedOn w:val="TOC1"/>
    <w:uiPriority w:val="39"/>
    <w:rsid w:val="00004AC6"/>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004AC6"/>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004AC6"/>
    <w:pPr>
      <w:keepNext/>
      <w:spacing w:after="0"/>
    </w:pPr>
    <w:rPr>
      <w:rFonts w:ascii="Arial" w:hAnsi="Arial"/>
      <w:sz w:val="18"/>
    </w:rPr>
  </w:style>
  <w:style w:type="paragraph" w:customStyle="1" w:styleId="NO">
    <w:name w:val="NO"/>
    <w:basedOn w:val="a1"/>
    <w:rsid w:val="00004AC6"/>
    <w:pPr>
      <w:keepLines/>
      <w:spacing w:after="180"/>
      <w:ind w:left="1135" w:hanging="851"/>
    </w:pPr>
    <w:rPr>
      <w:rFonts w:ascii="Times New Roman" w:eastAsia="MS Mincho" w:hAnsi="Times New Roman"/>
      <w:szCs w:val="20"/>
      <w:lang w:val="en-GB"/>
    </w:rPr>
  </w:style>
  <w:style w:type="paragraph" w:customStyle="1" w:styleId="PL">
    <w:name w:val="PL"/>
    <w:rsid w:val="00004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004AC6"/>
    <w:pPr>
      <w:jc w:val="right"/>
    </w:pPr>
    <w:rPr>
      <w:rFonts w:eastAsia="MS Mincho"/>
    </w:rPr>
  </w:style>
  <w:style w:type="paragraph" w:customStyle="1" w:styleId="EX">
    <w:name w:val="EX"/>
    <w:basedOn w:val="a1"/>
    <w:rsid w:val="00004AC6"/>
    <w:pPr>
      <w:keepLines/>
      <w:spacing w:after="180"/>
      <w:ind w:left="1702" w:hanging="1418"/>
    </w:pPr>
    <w:rPr>
      <w:rFonts w:ascii="Times New Roman" w:eastAsia="MS Mincho" w:hAnsi="Times New Roman"/>
      <w:szCs w:val="20"/>
      <w:lang w:val="en-GB"/>
    </w:rPr>
  </w:style>
  <w:style w:type="paragraph" w:customStyle="1" w:styleId="NW">
    <w:name w:val="NW"/>
    <w:basedOn w:val="NO"/>
    <w:rsid w:val="00004AC6"/>
    <w:pPr>
      <w:spacing w:after="0"/>
    </w:pPr>
  </w:style>
  <w:style w:type="paragraph" w:customStyle="1" w:styleId="EW">
    <w:name w:val="EW"/>
    <w:basedOn w:val="EX"/>
    <w:rsid w:val="00004AC6"/>
    <w:pPr>
      <w:spacing w:after="0"/>
    </w:pPr>
  </w:style>
  <w:style w:type="paragraph" w:styleId="TOC6">
    <w:name w:val="toc 6"/>
    <w:basedOn w:val="TOC5"/>
    <w:next w:val="a1"/>
    <w:rsid w:val="00004AC6"/>
    <w:pPr>
      <w:ind w:left="1985" w:hanging="1985"/>
    </w:pPr>
  </w:style>
  <w:style w:type="paragraph" w:customStyle="1" w:styleId="EditorsNote">
    <w:name w:val="Editor's Note"/>
    <w:basedOn w:val="NO"/>
    <w:rsid w:val="00004AC6"/>
    <w:pPr>
      <w:ind w:left="1418" w:hanging="1134"/>
    </w:pPr>
    <w:rPr>
      <w:color w:val="FF0000"/>
    </w:rPr>
  </w:style>
  <w:style w:type="paragraph" w:customStyle="1" w:styleId="ZA">
    <w:name w:val="ZA"/>
    <w:rsid w:val="00004AC6"/>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004AC6"/>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004AC6"/>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004AC6"/>
    <w:pPr>
      <w:ind w:left="851" w:hanging="851"/>
    </w:pPr>
    <w:rPr>
      <w:rFonts w:eastAsia="MS Mincho"/>
    </w:rPr>
  </w:style>
  <w:style w:type="paragraph" w:customStyle="1" w:styleId="ZH">
    <w:name w:val="ZH"/>
    <w:rsid w:val="00004AC6"/>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004AC6"/>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004AC6"/>
    <w:pPr>
      <w:spacing w:after="180"/>
      <w:ind w:left="1135" w:hanging="284"/>
    </w:pPr>
    <w:rPr>
      <w:rFonts w:ascii="Times New Roman" w:eastAsia="MS Mincho" w:hAnsi="Times New Roman"/>
      <w:szCs w:val="20"/>
      <w:lang w:val="en-GB"/>
    </w:rPr>
  </w:style>
  <w:style w:type="paragraph" w:customStyle="1" w:styleId="B4">
    <w:name w:val="B4"/>
    <w:basedOn w:val="a1"/>
    <w:rsid w:val="00004AC6"/>
    <w:pPr>
      <w:spacing w:after="180"/>
      <w:ind w:left="1418" w:hanging="284"/>
    </w:pPr>
    <w:rPr>
      <w:rFonts w:ascii="Times New Roman" w:eastAsia="MS Mincho" w:hAnsi="Times New Roman"/>
      <w:szCs w:val="20"/>
      <w:lang w:val="en-GB"/>
    </w:rPr>
  </w:style>
  <w:style w:type="paragraph" w:customStyle="1" w:styleId="B5">
    <w:name w:val="B5"/>
    <w:basedOn w:val="a1"/>
    <w:rsid w:val="00004AC6"/>
    <w:pPr>
      <w:spacing w:after="180"/>
      <w:ind w:left="1702" w:hanging="284"/>
    </w:pPr>
    <w:rPr>
      <w:rFonts w:ascii="Times New Roman" w:eastAsia="MS Mincho" w:hAnsi="Times New Roman"/>
      <w:szCs w:val="20"/>
      <w:lang w:val="en-GB"/>
    </w:rPr>
  </w:style>
  <w:style w:type="paragraph" w:customStyle="1" w:styleId="ZTD">
    <w:name w:val="ZTD"/>
    <w:basedOn w:val="ZB"/>
    <w:rsid w:val="00004AC6"/>
    <w:pPr>
      <w:framePr w:hRule="auto" w:wrap="notBeside" w:y="852"/>
    </w:pPr>
    <w:rPr>
      <w:i w:val="0"/>
      <w:sz w:val="40"/>
    </w:rPr>
  </w:style>
  <w:style w:type="paragraph" w:customStyle="1" w:styleId="ZV">
    <w:name w:val="ZV"/>
    <w:basedOn w:val="ZU"/>
    <w:rsid w:val="00004AC6"/>
    <w:pPr>
      <w:framePr w:wrap="notBeside" w:y="16161"/>
    </w:pPr>
  </w:style>
  <w:style w:type="paragraph" w:customStyle="1" w:styleId="TAJ">
    <w:name w:val="TAJ"/>
    <w:basedOn w:val="TH"/>
    <w:rsid w:val="00004AC6"/>
    <w:rPr>
      <w:rFonts w:eastAsia="MS Mincho"/>
    </w:rPr>
  </w:style>
  <w:style w:type="paragraph" w:customStyle="1" w:styleId="Guidance">
    <w:name w:val="Guidance"/>
    <w:basedOn w:val="a1"/>
    <w:rsid w:val="00004AC6"/>
    <w:pPr>
      <w:spacing w:after="180"/>
    </w:pPr>
    <w:rPr>
      <w:rFonts w:ascii="Times New Roman" w:eastAsia="MS Mincho" w:hAnsi="Times New Roman"/>
      <w:i/>
      <w:color w:val="0000FF"/>
      <w:szCs w:val="20"/>
      <w:lang w:val="en-GB"/>
    </w:rPr>
  </w:style>
  <w:style w:type="table" w:customStyle="1" w:styleId="53">
    <w:name w:val="网格型5"/>
    <w:basedOn w:val="a4"/>
    <w:next w:val="afc"/>
    <w:rsid w:val="00004AC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004AC6"/>
    <w:rPr>
      <w:color w:val="605E5C"/>
      <w:shd w:val="clear" w:color="auto" w:fill="E1DFDD"/>
    </w:rPr>
  </w:style>
  <w:style w:type="character" w:styleId="aff">
    <w:name w:val="FollowedHyperlink"/>
    <w:rsid w:val="00004AC6"/>
    <w:rPr>
      <w:color w:val="954F72"/>
      <w:u w:val="single"/>
    </w:rPr>
  </w:style>
  <w:style w:type="paragraph" w:styleId="aff0">
    <w:name w:val="Bibliography"/>
    <w:basedOn w:val="a1"/>
    <w:next w:val="a1"/>
    <w:uiPriority w:val="37"/>
    <w:semiHidden/>
    <w:unhideWhenUsed/>
    <w:rsid w:val="00004AC6"/>
    <w:pPr>
      <w:spacing w:after="180"/>
    </w:pPr>
    <w:rPr>
      <w:rFonts w:ascii="Times New Roman" w:eastAsia="MS Mincho" w:hAnsi="Times New Roman"/>
      <w:szCs w:val="20"/>
      <w:lang w:val="en-GB"/>
    </w:rPr>
  </w:style>
  <w:style w:type="paragraph" w:customStyle="1" w:styleId="1b">
    <w:name w:val="文本块1"/>
    <w:basedOn w:val="a1"/>
    <w:next w:val="aff1"/>
    <w:rsid w:val="00004AC6"/>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004AC6"/>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004AC6"/>
    <w:rPr>
      <w:rFonts w:ascii="Times New Roman" w:eastAsia="MS Mincho" w:hAnsi="Times New Roman" w:cs="Times New Roman"/>
      <w:kern w:val="0"/>
      <w:sz w:val="20"/>
      <w:szCs w:val="20"/>
      <w:lang w:val="en-GB" w:eastAsia="en-US"/>
    </w:rPr>
  </w:style>
  <w:style w:type="paragraph" w:styleId="36">
    <w:name w:val="Body Text 3"/>
    <w:basedOn w:val="a1"/>
    <w:link w:val="37"/>
    <w:rsid w:val="00004AC6"/>
    <w:pPr>
      <w:spacing w:after="120"/>
    </w:pPr>
    <w:rPr>
      <w:rFonts w:ascii="Times New Roman" w:eastAsia="MS Mincho" w:hAnsi="Times New Roman"/>
      <w:sz w:val="16"/>
      <w:szCs w:val="16"/>
      <w:lang w:val="en-GB"/>
    </w:rPr>
  </w:style>
  <w:style w:type="character" w:customStyle="1" w:styleId="37">
    <w:name w:val="正文文本 3 字符"/>
    <w:basedOn w:val="a3"/>
    <w:link w:val="36"/>
    <w:rsid w:val="00004AC6"/>
    <w:rPr>
      <w:rFonts w:ascii="Times New Roman" w:eastAsia="MS Mincho" w:hAnsi="Times New Roman" w:cs="Times New Roman"/>
      <w:kern w:val="0"/>
      <w:sz w:val="16"/>
      <w:szCs w:val="16"/>
      <w:lang w:val="en-GB" w:eastAsia="en-US"/>
    </w:rPr>
  </w:style>
  <w:style w:type="paragraph" w:styleId="aff2">
    <w:name w:val="Body Text First Indent"/>
    <w:basedOn w:val="a2"/>
    <w:link w:val="aff3"/>
    <w:rsid w:val="00004AC6"/>
    <w:pPr>
      <w:spacing w:after="180"/>
      <w:ind w:firstLine="360"/>
      <w:jc w:val="left"/>
    </w:pPr>
    <w:rPr>
      <w:rFonts w:ascii="Times New Roman" w:hAnsi="Times New Roman"/>
      <w:szCs w:val="20"/>
      <w:lang w:val="en-GB"/>
    </w:rPr>
  </w:style>
  <w:style w:type="character" w:customStyle="1" w:styleId="aff3">
    <w:name w:val="正文文本首行缩进 字符"/>
    <w:basedOn w:val="15"/>
    <w:link w:val="aff2"/>
    <w:rsid w:val="00004AC6"/>
    <w:rPr>
      <w:rFonts w:ascii="Times New Roman" w:eastAsia="MS Mincho" w:hAnsi="Times New Roman" w:cs="Times New Roman"/>
      <w:kern w:val="0"/>
      <w:sz w:val="20"/>
      <w:szCs w:val="20"/>
      <w:lang w:val="en-GB" w:eastAsia="en-US"/>
    </w:rPr>
  </w:style>
  <w:style w:type="paragraph" w:styleId="aff4">
    <w:name w:val="Body Text Indent"/>
    <w:basedOn w:val="a1"/>
    <w:link w:val="aff5"/>
    <w:rsid w:val="00004AC6"/>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004AC6"/>
    <w:rPr>
      <w:rFonts w:ascii="Times New Roman" w:eastAsia="MS Mincho" w:hAnsi="Times New Roman" w:cs="Times New Roman"/>
      <w:kern w:val="0"/>
      <w:sz w:val="20"/>
      <w:szCs w:val="20"/>
      <w:lang w:val="en-GB" w:eastAsia="en-US"/>
    </w:rPr>
  </w:style>
  <w:style w:type="paragraph" w:styleId="29">
    <w:name w:val="Body Text First Indent 2"/>
    <w:basedOn w:val="aff4"/>
    <w:link w:val="2a"/>
    <w:rsid w:val="00004AC6"/>
    <w:pPr>
      <w:spacing w:after="180"/>
      <w:ind w:left="360" w:firstLine="360"/>
    </w:pPr>
  </w:style>
  <w:style w:type="character" w:customStyle="1" w:styleId="2a">
    <w:name w:val="正文文本首行缩进 2 字符"/>
    <w:basedOn w:val="aff5"/>
    <w:link w:val="29"/>
    <w:rsid w:val="00004AC6"/>
    <w:rPr>
      <w:rFonts w:ascii="Times New Roman" w:eastAsia="MS Mincho" w:hAnsi="Times New Roman" w:cs="Times New Roman"/>
      <w:kern w:val="0"/>
      <w:sz w:val="20"/>
      <w:szCs w:val="20"/>
      <w:lang w:val="en-GB" w:eastAsia="en-US"/>
    </w:rPr>
  </w:style>
  <w:style w:type="paragraph" w:styleId="2b">
    <w:name w:val="Body Text Indent 2"/>
    <w:basedOn w:val="a1"/>
    <w:link w:val="2c"/>
    <w:rsid w:val="00004AC6"/>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004AC6"/>
    <w:rPr>
      <w:rFonts w:ascii="Times New Roman" w:eastAsia="MS Mincho" w:hAnsi="Times New Roman" w:cs="Times New Roman"/>
      <w:kern w:val="0"/>
      <w:sz w:val="20"/>
      <w:szCs w:val="20"/>
      <w:lang w:val="en-GB" w:eastAsia="en-US"/>
    </w:rPr>
  </w:style>
  <w:style w:type="paragraph" w:styleId="38">
    <w:name w:val="Body Text Indent 3"/>
    <w:basedOn w:val="a1"/>
    <w:link w:val="39"/>
    <w:rsid w:val="00004AC6"/>
    <w:pPr>
      <w:spacing w:after="120"/>
      <w:ind w:left="283"/>
    </w:pPr>
    <w:rPr>
      <w:rFonts w:ascii="Times New Roman" w:eastAsia="MS Mincho" w:hAnsi="Times New Roman"/>
      <w:sz w:val="16"/>
      <w:szCs w:val="16"/>
      <w:lang w:val="en-GB"/>
    </w:rPr>
  </w:style>
  <w:style w:type="character" w:customStyle="1" w:styleId="39">
    <w:name w:val="正文文本缩进 3 字符"/>
    <w:basedOn w:val="a3"/>
    <w:link w:val="38"/>
    <w:rsid w:val="00004AC6"/>
    <w:rPr>
      <w:rFonts w:ascii="Times New Roman" w:eastAsia="MS Mincho" w:hAnsi="Times New Roman" w:cs="Times New Roman"/>
      <w:kern w:val="0"/>
      <w:sz w:val="16"/>
      <w:szCs w:val="16"/>
      <w:lang w:val="en-GB" w:eastAsia="en-US"/>
    </w:rPr>
  </w:style>
  <w:style w:type="paragraph" w:styleId="aff6">
    <w:name w:val="Closing"/>
    <w:basedOn w:val="a1"/>
    <w:link w:val="aff7"/>
    <w:rsid w:val="00004AC6"/>
    <w:pPr>
      <w:ind w:left="4252"/>
    </w:pPr>
    <w:rPr>
      <w:rFonts w:ascii="Times New Roman" w:eastAsia="MS Mincho" w:hAnsi="Times New Roman"/>
      <w:szCs w:val="20"/>
      <w:lang w:val="en-GB"/>
    </w:rPr>
  </w:style>
  <w:style w:type="character" w:customStyle="1" w:styleId="aff7">
    <w:name w:val="结束语 字符"/>
    <w:basedOn w:val="a3"/>
    <w:link w:val="aff6"/>
    <w:rsid w:val="00004AC6"/>
    <w:rPr>
      <w:rFonts w:ascii="Times New Roman" w:eastAsia="MS Mincho" w:hAnsi="Times New Roman" w:cs="Times New Roman"/>
      <w:kern w:val="0"/>
      <w:sz w:val="20"/>
      <w:szCs w:val="20"/>
      <w:lang w:val="en-GB" w:eastAsia="en-US"/>
    </w:rPr>
  </w:style>
  <w:style w:type="paragraph" w:styleId="aff8">
    <w:name w:val="Date"/>
    <w:basedOn w:val="a1"/>
    <w:next w:val="a1"/>
    <w:link w:val="aff9"/>
    <w:rsid w:val="00004AC6"/>
    <w:pPr>
      <w:spacing w:after="180"/>
    </w:pPr>
    <w:rPr>
      <w:rFonts w:ascii="Times New Roman" w:eastAsia="MS Mincho" w:hAnsi="Times New Roman"/>
      <w:szCs w:val="20"/>
      <w:lang w:val="en-GB"/>
    </w:rPr>
  </w:style>
  <w:style w:type="character" w:customStyle="1" w:styleId="aff9">
    <w:name w:val="日期 字符"/>
    <w:basedOn w:val="a3"/>
    <w:link w:val="aff8"/>
    <w:rsid w:val="00004AC6"/>
    <w:rPr>
      <w:rFonts w:ascii="Times New Roman" w:eastAsia="MS Mincho" w:hAnsi="Times New Roman" w:cs="Times New Roman"/>
      <w:kern w:val="0"/>
      <w:sz w:val="20"/>
      <w:szCs w:val="20"/>
      <w:lang w:val="en-GB" w:eastAsia="en-US"/>
    </w:rPr>
  </w:style>
  <w:style w:type="paragraph" w:styleId="affa">
    <w:name w:val="E-mail Signature"/>
    <w:basedOn w:val="a1"/>
    <w:link w:val="affb"/>
    <w:rsid w:val="00004AC6"/>
    <w:rPr>
      <w:rFonts w:ascii="Times New Roman" w:eastAsia="MS Mincho" w:hAnsi="Times New Roman"/>
      <w:szCs w:val="20"/>
      <w:lang w:val="en-GB"/>
    </w:rPr>
  </w:style>
  <w:style w:type="character" w:customStyle="1" w:styleId="affb">
    <w:name w:val="电子邮件签名 字符"/>
    <w:basedOn w:val="a3"/>
    <w:link w:val="affa"/>
    <w:rsid w:val="00004AC6"/>
    <w:rPr>
      <w:rFonts w:ascii="Times New Roman" w:eastAsia="MS Mincho" w:hAnsi="Times New Roman" w:cs="Times New Roman"/>
      <w:kern w:val="0"/>
      <w:sz w:val="20"/>
      <w:szCs w:val="20"/>
      <w:lang w:val="en-GB" w:eastAsia="en-US"/>
    </w:rPr>
  </w:style>
  <w:style w:type="paragraph" w:styleId="affc">
    <w:name w:val="endnote text"/>
    <w:basedOn w:val="a1"/>
    <w:link w:val="affd"/>
    <w:rsid w:val="00004AC6"/>
    <w:rPr>
      <w:rFonts w:ascii="Times New Roman" w:eastAsia="MS Mincho" w:hAnsi="Times New Roman"/>
      <w:szCs w:val="20"/>
      <w:lang w:val="en-GB"/>
    </w:rPr>
  </w:style>
  <w:style w:type="character" w:customStyle="1" w:styleId="affd">
    <w:name w:val="尾注文本 字符"/>
    <w:basedOn w:val="a3"/>
    <w:link w:val="affc"/>
    <w:rsid w:val="00004AC6"/>
    <w:rPr>
      <w:rFonts w:ascii="Times New Roman" w:eastAsia="MS Mincho" w:hAnsi="Times New Roman" w:cs="Times New Roman"/>
      <w:kern w:val="0"/>
      <w:sz w:val="20"/>
      <w:szCs w:val="20"/>
      <w:lang w:val="en-GB" w:eastAsia="en-US"/>
    </w:rPr>
  </w:style>
  <w:style w:type="paragraph" w:customStyle="1" w:styleId="1c">
    <w:name w:val="收信人地址1"/>
    <w:basedOn w:val="a1"/>
    <w:next w:val="affe"/>
    <w:rsid w:val="00004AC6"/>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d">
    <w:name w:val="寄信人地址1"/>
    <w:basedOn w:val="a1"/>
    <w:next w:val="afff"/>
    <w:rsid w:val="00004AC6"/>
    <w:rPr>
      <w:rFonts w:ascii="Calibri Light" w:eastAsia="Yu Gothic Light" w:hAnsi="Calibri Light"/>
      <w:szCs w:val="20"/>
      <w:lang w:val="en-GB"/>
    </w:rPr>
  </w:style>
  <w:style w:type="paragraph" w:styleId="afff0">
    <w:name w:val="footnote text"/>
    <w:basedOn w:val="a1"/>
    <w:link w:val="afff1"/>
    <w:rsid w:val="00004AC6"/>
    <w:rPr>
      <w:rFonts w:ascii="Times New Roman" w:eastAsia="MS Mincho" w:hAnsi="Times New Roman"/>
      <w:szCs w:val="20"/>
      <w:lang w:val="en-GB"/>
    </w:rPr>
  </w:style>
  <w:style w:type="character" w:customStyle="1" w:styleId="afff1">
    <w:name w:val="脚注文本 字符"/>
    <w:basedOn w:val="a3"/>
    <w:link w:val="afff0"/>
    <w:rsid w:val="00004AC6"/>
    <w:rPr>
      <w:rFonts w:ascii="Times New Roman" w:eastAsia="MS Mincho" w:hAnsi="Times New Roman" w:cs="Times New Roman"/>
      <w:kern w:val="0"/>
      <w:sz w:val="20"/>
      <w:szCs w:val="20"/>
      <w:lang w:val="en-GB" w:eastAsia="en-US"/>
    </w:rPr>
  </w:style>
  <w:style w:type="paragraph" w:styleId="HTML1">
    <w:name w:val="HTML Address"/>
    <w:basedOn w:val="a1"/>
    <w:link w:val="HTML2"/>
    <w:rsid w:val="00004AC6"/>
    <w:rPr>
      <w:rFonts w:ascii="Times New Roman" w:eastAsia="MS Mincho" w:hAnsi="Times New Roman"/>
      <w:i/>
      <w:iCs/>
      <w:szCs w:val="20"/>
      <w:lang w:val="en-GB"/>
    </w:rPr>
  </w:style>
  <w:style w:type="character" w:customStyle="1" w:styleId="HTML2">
    <w:name w:val="HTML 地址 字符"/>
    <w:basedOn w:val="a3"/>
    <w:link w:val="HTML1"/>
    <w:rsid w:val="00004AC6"/>
    <w:rPr>
      <w:rFonts w:ascii="Times New Roman" w:eastAsia="MS Mincho" w:hAnsi="Times New Roman" w:cs="Times New Roman"/>
      <w:i/>
      <w:iCs/>
      <w:kern w:val="0"/>
      <w:sz w:val="20"/>
      <w:szCs w:val="20"/>
      <w:lang w:val="en-GB" w:eastAsia="en-US"/>
    </w:rPr>
  </w:style>
  <w:style w:type="paragraph" w:styleId="1e">
    <w:name w:val="index 1"/>
    <w:basedOn w:val="a1"/>
    <w:next w:val="a1"/>
    <w:rsid w:val="00004AC6"/>
    <w:pPr>
      <w:ind w:left="200" w:hanging="200"/>
    </w:pPr>
    <w:rPr>
      <w:rFonts w:ascii="Times New Roman" w:eastAsia="MS Mincho" w:hAnsi="Times New Roman"/>
      <w:szCs w:val="20"/>
      <w:lang w:val="en-GB"/>
    </w:rPr>
  </w:style>
  <w:style w:type="paragraph" w:styleId="2d">
    <w:name w:val="index 2"/>
    <w:basedOn w:val="a1"/>
    <w:next w:val="a1"/>
    <w:rsid w:val="00004AC6"/>
    <w:pPr>
      <w:ind w:left="400" w:hanging="200"/>
    </w:pPr>
    <w:rPr>
      <w:rFonts w:ascii="Times New Roman" w:eastAsia="MS Mincho" w:hAnsi="Times New Roman"/>
      <w:szCs w:val="20"/>
      <w:lang w:val="en-GB"/>
    </w:rPr>
  </w:style>
  <w:style w:type="paragraph" w:styleId="3a">
    <w:name w:val="index 3"/>
    <w:basedOn w:val="a1"/>
    <w:next w:val="a1"/>
    <w:rsid w:val="00004AC6"/>
    <w:pPr>
      <w:ind w:left="600" w:hanging="200"/>
    </w:pPr>
    <w:rPr>
      <w:rFonts w:ascii="Times New Roman" w:eastAsia="MS Mincho" w:hAnsi="Times New Roman"/>
      <w:szCs w:val="20"/>
      <w:lang w:val="en-GB"/>
    </w:rPr>
  </w:style>
  <w:style w:type="paragraph" w:styleId="44">
    <w:name w:val="index 4"/>
    <w:basedOn w:val="a1"/>
    <w:next w:val="a1"/>
    <w:rsid w:val="00004AC6"/>
    <w:pPr>
      <w:ind w:left="800" w:hanging="200"/>
    </w:pPr>
    <w:rPr>
      <w:rFonts w:ascii="Times New Roman" w:eastAsia="MS Mincho" w:hAnsi="Times New Roman"/>
      <w:szCs w:val="20"/>
      <w:lang w:val="en-GB"/>
    </w:rPr>
  </w:style>
  <w:style w:type="paragraph" w:styleId="54">
    <w:name w:val="index 5"/>
    <w:basedOn w:val="a1"/>
    <w:next w:val="a1"/>
    <w:rsid w:val="00004AC6"/>
    <w:pPr>
      <w:ind w:left="1000" w:hanging="200"/>
    </w:pPr>
    <w:rPr>
      <w:rFonts w:ascii="Times New Roman" w:eastAsia="MS Mincho" w:hAnsi="Times New Roman"/>
      <w:szCs w:val="20"/>
      <w:lang w:val="en-GB"/>
    </w:rPr>
  </w:style>
  <w:style w:type="paragraph" w:styleId="61">
    <w:name w:val="index 6"/>
    <w:basedOn w:val="a1"/>
    <w:next w:val="a1"/>
    <w:rsid w:val="00004AC6"/>
    <w:pPr>
      <w:ind w:left="1200" w:hanging="200"/>
    </w:pPr>
    <w:rPr>
      <w:rFonts w:ascii="Times New Roman" w:eastAsia="MS Mincho" w:hAnsi="Times New Roman"/>
      <w:szCs w:val="20"/>
      <w:lang w:val="en-GB"/>
    </w:rPr>
  </w:style>
  <w:style w:type="paragraph" w:styleId="71">
    <w:name w:val="index 7"/>
    <w:basedOn w:val="a1"/>
    <w:next w:val="a1"/>
    <w:rsid w:val="00004AC6"/>
    <w:pPr>
      <w:ind w:left="1400" w:hanging="200"/>
    </w:pPr>
    <w:rPr>
      <w:rFonts w:ascii="Times New Roman" w:eastAsia="MS Mincho" w:hAnsi="Times New Roman"/>
      <w:szCs w:val="20"/>
      <w:lang w:val="en-GB"/>
    </w:rPr>
  </w:style>
  <w:style w:type="paragraph" w:styleId="81">
    <w:name w:val="index 8"/>
    <w:basedOn w:val="a1"/>
    <w:next w:val="a1"/>
    <w:rsid w:val="00004AC6"/>
    <w:pPr>
      <w:ind w:left="1600" w:hanging="200"/>
    </w:pPr>
    <w:rPr>
      <w:rFonts w:ascii="Times New Roman" w:eastAsia="MS Mincho" w:hAnsi="Times New Roman"/>
      <w:szCs w:val="20"/>
      <w:lang w:val="en-GB"/>
    </w:rPr>
  </w:style>
  <w:style w:type="paragraph" w:styleId="91">
    <w:name w:val="index 9"/>
    <w:basedOn w:val="a1"/>
    <w:next w:val="a1"/>
    <w:rsid w:val="00004AC6"/>
    <w:pPr>
      <w:ind w:left="1800" w:hanging="200"/>
    </w:pPr>
    <w:rPr>
      <w:rFonts w:ascii="Times New Roman" w:eastAsia="MS Mincho" w:hAnsi="Times New Roman"/>
      <w:szCs w:val="20"/>
      <w:lang w:val="en-GB"/>
    </w:rPr>
  </w:style>
  <w:style w:type="paragraph" w:customStyle="1" w:styleId="1f">
    <w:name w:val="索引标题1"/>
    <w:basedOn w:val="a1"/>
    <w:next w:val="1e"/>
    <w:rsid w:val="00004AC6"/>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rsid w:val="00004AC6"/>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004AC6"/>
    <w:rPr>
      <w:i/>
      <w:iCs/>
      <w:color w:val="4472C4"/>
      <w:lang w:eastAsia="en-US"/>
    </w:rPr>
  </w:style>
  <w:style w:type="paragraph" w:styleId="3b">
    <w:name w:val="List 3"/>
    <w:basedOn w:val="a1"/>
    <w:rsid w:val="00004AC6"/>
    <w:pPr>
      <w:spacing w:after="180"/>
      <w:ind w:left="849" w:hanging="283"/>
      <w:contextualSpacing/>
    </w:pPr>
    <w:rPr>
      <w:rFonts w:ascii="Times New Roman" w:eastAsia="MS Mincho" w:hAnsi="Times New Roman"/>
      <w:szCs w:val="20"/>
      <w:lang w:val="en-GB"/>
    </w:rPr>
  </w:style>
  <w:style w:type="paragraph" w:styleId="45">
    <w:name w:val="List 4"/>
    <w:basedOn w:val="a1"/>
    <w:rsid w:val="00004AC6"/>
    <w:pPr>
      <w:spacing w:after="180"/>
      <w:ind w:left="1132" w:hanging="283"/>
      <w:contextualSpacing/>
    </w:pPr>
    <w:rPr>
      <w:rFonts w:ascii="Times New Roman" w:eastAsia="MS Mincho" w:hAnsi="Times New Roman"/>
      <w:szCs w:val="20"/>
      <w:lang w:val="en-GB"/>
    </w:rPr>
  </w:style>
  <w:style w:type="paragraph" w:styleId="55">
    <w:name w:val="List 5"/>
    <w:basedOn w:val="a1"/>
    <w:rsid w:val="00004AC6"/>
    <w:pPr>
      <w:spacing w:after="180"/>
      <w:ind w:left="1415" w:hanging="283"/>
      <w:contextualSpacing/>
    </w:pPr>
    <w:rPr>
      <w:rFonts w:ascii="Times New Roman" w:eastAsia="MS Mincho" w:hAnsi="Times New Roman"/>
      <w:szCs w:val="20"/>
      <w:lang w:val="en-GB"/>
    </w:rPr>
  </w:style>
  <w:style w:type="paragraph" w:styleId="a0">
    <w:name w:val="List Bullet"/>
    <w:basedOn w:val="a1"/>
    <w:rsid w:val="00004AC6"/>
    <w:pPr>
      <w:numPr>
        <w:numId w:val="12"/>
      </w:numPr>
      <w:spacing w:after="180"/>
      <w:contextualSpacing/>
    </w:pPr>
    <w:rPr>
      <w:rFonts w:ascii="Times New Roman" w:eastAsia="MS Mincho" w:hAnsi="Times New Roman"/>
      <w:szCs w:val="20"/>
      <w:lang w:val="en-GB"/>
    </w:rPr>
  </w:style>
  <w:style w:type="paragraph" w:styleId="20">
    <w:name w:val="List Bullet 2"/>
    <w:basedOn w:val="a1"/>
    <w:rsid w:val="00004AC6"/>
    <w:pPr>
      <w:numPr>
        <w:numId w:val="13"/>
      </w:numPr>
      <w:spacing w:after="180"/>
      <w:contextualSpacing/>
    </w:pPr>
    <w:rPr>
      <w:rFonts w:ascii="Times New Roman" w:eastAsia="MS Mincho" w:hAnsi="Times New Roman"/>
      <w:szCs w:val="20"/>
      <w:lang w:val="en-GB"/>
    </w:rPr>
  </w:style>
  <w:style w:type="paragraph" w:styleId="30">
    <w:name w:val="List Bullet 3"/>
    <w:basedOn w:val="a1"/>
    <w:rsid w:val="00004AC6"/>
    <w:pPr>
      <w:numPr>
        <w:numId w:val="14"/>
      </w:numPr>
      <w:spacing w:after="180"/>
      <w:contextualSpacing/>
    </w:pPr>
    <w:rPr>
      <w:rFonts w:ascii="Times New Roman" w:eastAsia="MS Mincho" w:hAnsi="Times New Roman"/>
      <w:szCs w:val="20"/>
      <w:lang w:val="en-GB"/>
    </w:rPr>
  </w:style>
  <w:style w:type="paragraph" w:styleId="40">
    <w:name w:val="List Bullet 4"/>
    <w:basedOn w:val="a1"/>
    <w:rsid w:val="00004AC6"/>
    <w:pPr>
      <w:numPr>
        <w:numId w:val="15"/>
      </w:numPr>
      <w:spacing w:after="180"/>
      <w:contextualSpacing/>
    </w:pPr>
    <w:rPr>
      <w:rFonts w:ascii="Times New Roman" w:eastAsia="MS Mincho" w:hAnsi="Times New Roman"/>
      <w:szCs w:val="20"/>
      <w:lang w:val="en-GB"/>
    </w:rPr>
  </w:style>
  <w:style w:type="paragraph" w:styleId="50">
    <w:name w:val="List Bullet 5"/>
    <w:basedOn w:val="a1"/>
    <w:rsid w:val="00004AC6"/>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004AC6"/>
    <w:pPr>
      <w:spacing w:after="120"/>
      <w:ind w:left="283"/>
      <w:contextualSpacing/>
    </w:pPr>
    <w:rPr>
      <w:rFonts w:ascii="Times New Roman" w:eastAsia="MS Mincho" w:hAnsi="Times New Roman"/>
      <w:szCs w:val="20"/>
      <w:lang w:val="en-GB"/>
    </w:rPr>
  </w:style>
  <w:style w:type="paragraph" w:styleId="2e">
    <w:name w:val="List Continue 2"/>
    <w:basedOn w:val="a1"/>
    <w:rsid w:val="00004AC6"/>
    <w:pPr>
      <w:spacing w:after="120"/>
      <w:ind w:left="566"/>
      <w:contextualSpacing/>
    </w:pPr>
    <w:rPr>
      <w:rFonts w:ascii="Times New Roman" w:eastAsia="MS Mincho" w:hAnsi="Times New Roman"/>
      <w:szCs w:val="20"/>
      <w:lang w:val="en-GB"/>
    </w:rPr>
  </w:style>
  <w:style w:type="paragraph" w:styleId="3c">
    <w:name w:val="List Continue 3"/>
    <w:basedOn w:val="a1"/>
    <w:rsid w:val="00004AC6"/>
    <w:pPr>
      <w:spacing w:after="120"/>
      <w:ind w:left="849"/>
      <w:contextualSpacing/>
    </w:pPr>
    <w:rPr>
      <w:rFonts w:ascii="Times New Roman" w:eastAsia="MS Mincho" w:hAnsi="Times New Roman"/>
      <w:szCs w:val="20"/>
      <w:lang w:val="en-GB"/>
    </w:rPr>
  </w:style>
  <w:style w:type="paragraph" w:styleId="46">
    <w:name w:val="List Continue 4"/>
    <w:basedOn w:val="a1"/>
    <w:rsid w:val="00004AC6"/>
    <w:pPr>
      <w:spacing w:after="120"/>
      <w:ind w:left="1132"/>
      <w:contextualSpacing/>
    </w:pPr>
    <w:rPr>
      <w:rFonts w:ascii="Times New Roman" w:eastAsia="MS Mincho" w:hAnsi="Times New Roman"/>
      <w:szCs w:val="20"/>
      <w:lang w:val="en-GB"/>
    </w:rPr>
  </w:style>
  <w:style w:type="paragraph" w:styleId="56">
    <w:name w:val="List Continue 5"/>
    <w:basedOn w:val="a1"/>
    <w:rsid w:val="00004AC6"/>
    <w:pPr>
      <w:spacing w:after="120"/>
      <w:ind w:left="1415"/>
      <w:contextualSpacing/>
    </w:pPr>
    <w:rPr>
      <w:rFonts w:ascii="Times New Roman" w:eastAsia="MS Mincho" w:hAnsi="Times New Roman"/>
      <w:szCs w:val="20"/>
      <w:lang w:val="en-GB"/>
    </w:rPr>
  </w:style>
  <w:style w:type="paragraph" w:styleId="a">
    <w:name w:val="List Number"/>
    <w:basedOn w:val="a1"/>
    <w:rsid w:val="00004AC6"/>
    <w:pPr>
      <w:numPr>
        <w:numId w:val="17"/>
      </w:numPr>
      <w:spacing w:after="180"/>
      <w:contextualSpacing/>
    </w:pPr>
    <w:rPr>
      <w:rFonts w:ascii="Times New Roman" w:eastAsia="MS Mincho" w:hAnsi="Times New Roman"/>
      <w:szCs w:val="20"/>
      <w:lang w:val="en-GB"/>
    </w:rPr>
  </w:style>
  <w:style w:type="paragraph" w:styleId="2">
    <w:name w:val="List Number 2"/>
    <w:basedOn w:val="a1"/>
    <w:rsid w:val="00004AC6"/>
    <w:pPr>
      <w:numPr>
        <w:numId w:val="18"/>
      </w:numPr>
      <w:spacing w:after="180"/>
      <w:contextualSpacing/>
    </w:pPr>
    <w:rPr>
      <w:rFonts w:ascii="Times New Roman" w:eastAsia="MS Mincho" w:hAnsi="Times New Roman"/>
      <w:szCs w:val="20"/>
      <w:lang w:val="en-GB"/>
    </w:rPr>
  </w:style>
  <w:style w:type="paragraph" w:styleId="3">
    <w:name w:val="List Number 3"/>
    <w:basedOn w:val="a1"/>
    <w:rsid w:val="00004AC6"/>
    <w:pPr>
      <w:numPr>
        <w:numId w:val="19"/>
      </w:numPr>
      <w:spacing w:after="180"/>
      <w:contextualSpacing/>
    </w:pPr>
    <w:rPr>
      <w:rFonts w:ascii="Times New Roman" w:eastAsia="MS Mincho" w:hAnsi="Times New Roman"/>
      <w:szCs w:val="20"/>
      <w:lang w:val="en-GB"/>
    </w:rPr>
  </w:style>
  <w:style w:type="paragraph" w:styleId="4">
    <w:name w:val="List Number 4"/>
    <w:basedOn w:val="a1"/>
    <w:rsid w:val="00004AC6"/>
    <w:pPr>
      <w:numPr>
        <w:numId w:val="20"/>
      </w:numPr>
      <w:spacing w:after="180"/>
      <w:contextualSpacing/>
    </w:pPr>
    <w:rPr>
      <w:rFonts w:ascii="Times New Roman" w:eastAsia="MS Mincho" w:hAnsi="Times New Roman"/>
      <w:szCs w:val="20"/>
      <w:lang w:val="en-GB"/>
    </w:rPr>
  </w:style>
  <w:style w:type="paragraph" w:styleId="5">
    <w:name w:val="List Number 5"/>
    <w:basedOn w:val="a1"/>
    <w:rsid w:val="00004AC6"/>
    <w:pPr>
      <w:numPr>
        <w:numId w:val="21"/>
      </w:numPr>
      <w:spacing w:after="180"/>
      <w:contextualSpacing/>
    </w:pPr>
    <w:rPr>
      <w:rFonts w:ascii="Times New Roman" w:eastAsia="MS Mincho" w:hAnsi="Times New Roman"/>
      <w:szCs w:val="20"/>
      <w:lang w:val="en-GB"/>
    </w:rPr>
  </w:style>
  <w:style w:type="paragraph" w:styleId="afff5">
    <w:name w:val="macro"/>
    <w:link w:val="afff6"/>
    <w:rsid w:val="00004AC6"/>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004AC6"/>
    <w:rPr>
      <w:rFonts w:ascii="Consolas" w:eastAsia="MS Mincho" w:hAnsi="Consolas" w:cs="Times New Roman"/>
      <w:kern w:val="0"/>
      <w:sz w:val="20"/>
      <w:szCs w:val="20"/>
      <w:lang w:val="en-GB" w:eastAsia="en-US"/>
    </w:rPr>
  </w:style>
  <w:style w:type="paragraph" w:customStyle="1" w:styleId="1f1">
    <w:name w:val="信息标题1"/>
    <w:basedOn w:val="a1"/>
    <w:next w:val="afff7"/>
    <w:link w:val="afff8"/>
    <w:rsid w:val="00004A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f1"/>
    <w:rsid w:val="00004AC6"/>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004AC6"/>
    <w:rPr>
      <w:rFonts w:ascii="Times New Roman" w:eastAsia="MS Mincho" w:hAnsi="Times New Roman" w:cs="Times New Roman"/>
      <w:kern w:val="0"/>
      <w:sz w:val="20"/>
      <w:szCs w:val="20"/>
      <w:lang w:val="en-GB" w:eastAsia="en-US"/>
    </w:rPr>
  </w:style>
  <w:style w:type="paragraph" w:styleId="afffa">
    <w:name w:val="Normal Indent"/>
    <w:basedOn w:val="a1"/>
    <w:rsid w:val="00004AC6"/>
    <w:pPr>
      <w:spacing w:after="180"/>
      <w:ind w:left="720"/>
    </w:pPr>
    <w:rPr>
      <w:rFonts w:ascii="Times New Roman" w:eastAsia="MS Mincho" w:hAnsi="Times New Roman"/>
      <w:szCs w:val="20"/>
      <w:lang w:val="en-GB"/>
    </w:rPr>
  </w:style>
  <w:style w:type="paragraph" w:styleId="afffb">
    <w:name w:val="Note Heading"/>
    <w:basedOn w:val="a1"/>
    <w:next w:val="a1"/>
    <w:link w:val="afffc"/>
    <w:rsid w:val="00004AC6"/>
    <w:rPr>
      <w:rFonts w:ascii="Times New Roman" w:eastAsia="MS Mincho" w:hAnsi="Times New Roman"/>
      <w:szCs w:val="20"/>
      <w:lang w:val="en-GB"/>
    </w:rPr>
  </w:style>
  <w:style w:type="character" w:customStyle="1" w:styleId="afffc">
    <w:name w:val="注释标题 字符"/>
    <w:basedOn w:val="a3"/>
    <w:link w:val="afffb"/>
    <w:rsid w:val="00004AC6"/>
    <w:rPr>
      <w:rFonts w:ascii="Times New Roman" w:eastAsia="MS Mincho" w:hAnsi="Times New Roman" w:cs="Times New Roman"/>
      <w:kern w:val="0"/>
      <w:sz w:val="20"/>
      <w:szCs w:val="20"/>
      <w:lang w:val="en-GB" w:eastAsia="en-US"/>
    </w:rPr>
  </w:style>
  <w:style w:type="paragraph" w:styleId="afffd">
    <w:name w:val="Plain Text"/>
    <w:basedOn w:val="a1"/>
    <w:link w:val="afffe"/>
    <w:rsid w:val="00004AC6"/>
    <w:rPr>
      <w:rFonts w:ascii="Consolas" w:eastAsia="MS Mincho" w:hAnsi="Consolas"/>
      <w:sz w:val="21"/>
      <w:szCs w:val="21"/>
      <w:lang w:val="en-GB"/>
    </w:rPr>
  </w:style>
  <w:style w:type="character" w:customStyle="1" w:styleId="afffe">
    <w:name w:val="纯文本 字符"/>
    <w:basedOn w:val="a3"/>
    <w:link w:val="afffd"/>
    <w:rsid w:val="00004AC6"/>
    <w:rPr>
      <w:rFonts w:ascii="Consolas" w:eastAsia="MS Mincho" w:hAnsi="Consolas" w:cs="Times New Roman"/>
      <w:kern w:val="0"/>
      <w:szCs w:val="21"/>
      <w:lang w:val="en-GB" w:eastAsia="en-US"/>
    </w:rPr>
  </w:style>
  <w:style w:type="paragraph" w:customStyle="1" w:styleId="1f2">
    <w:name w:val="引用1"/>
    <w:basedOn w:val="a1"/>
    <w:next w:val="a1"/>
    <w:uiPriority w:val="29"/>
    <w:qFormat/>
    <w:rsid w:val="00004AC6"/>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004AC6"/>
    <w:rPr>
      <w:i/>
      <w:iCs/>
      <w:color w:val="404040"/>
      <w:lang w:eastAsia="en-US"/>
    </w:rPr>
  </w:style>
  <w:style w:type="paragraph" w:styleId="affff1">
    <w:name w:val="Salutation"/>
    <w:basedOn w:val="a1"/>
    <w:next w:val="a1"/>
    <w:link w:val="affff2"/>
    <w:rsid w:val="00004AC6"/>
    <w:pPr>
      <w:spacing w:after="180"/>
    </w:pPr>
    <w:rPr>
      <w:rFonts w:ascii="Times New Roman" w:eastAsia="MS Mincho" w:hAnsi="Times New Roman"/>
      <w:szCs w:val="20"/>
      <w:lang w:val="en-GB"/>
    </w:rPr>
  </w:style>
  <w:style w:type="character" w:customStyle="1" w:styleId="affff2">
    <w:name w:val="称呼 字符"/>
    <w:basedOn w:val="a3"/>
    <w:link w:val="affff1"/>
    <w:rsid w:val="00004AC6"/>
    <w:rPr>
      <w:rFonts w:ascii="Times New Roman" w:eastAsia="MS Mincho" w:hAnsi="Times New Roman" w:cs="Times New Roman"/>
      <w:kern w:val="0"/>
      <w:sz w:val="20"/>
      <w:szCs w:val="20"/>
      <w:lang w:val="en-GB" w:eastAsia="en-US"/>
    </w:rPr>
  </w:style>
  <w:style w:type="paragraph" w:styleId="affff3">
    <w:name w:val="Signature"/>
    <w:basedOn w:val="a1"/>
    <w:link w:val="affff4"/>
    <w:rsid w:val="00004AC6"/>
    <w:pPr>
      <w:ind w:left="4252"/>
    </w:pPr>
    <w:rPr>
      <w:rFonts w:ascii="Times New Roman" w:eastAsia="MS Mincho" w:hAnsi="Times New Roman"/>
      <w:szCs w:val="20"/>
      <w:lang w:val="en-GB"/>
    </w:rPr>
  </w:style>
  <w:style w:type="character" w:customStyle="1" w:styleId="affff4">
    <w:name w:val="签名 字符"/>
    <w:basedOn w:val="a3"/>
    <w:link w:val="affff3"/>
    <w:rsid w:val="00004AC6"/>
    <w:rPr>
      <w:rFonts w:ascii="Times New Roman" w:eastAsia="MS Mincho" w:hAnsi="Times New Roman" w:cs="Times New Roman"/>
      <w:kern w:val="0"/>
      <w:sz w:val="20"/>
      <w:szCs w:val="20"/>
      <w:lang w:val="en-GB" w:eastAsia="en-US"/>
    </w:rPr>
  </w:style>
  <w:style w:type="paragraph" w:customStyle="1" w:styleId="1f3">
    <w:name w:val="副标题1"/>
    <w:basedOn w:val="a1"/>
    <w:next w:val="a1"/>
    <w:qFormat/>
    <w:rsid w:val="00004AC6"/>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004AC6"/>
    <w:rPr>
      <w:rFonts w:ascii="Calibri" w:eastAsia="Yu Mincho" w:hAnsi="Calibri"/>
      <w:color w:val="5A5A5A"/>
      <w:spacing w:val="15"/>
      <w:sz w:val="22"/>
      <w:lang w:eastAsia="en-US"/>
    </w:rPr>
  </w:style>
  <w:style w:type="paragraph" w:styleId="affff7">
    <w:name w:val="table of authorities"/>
    <w:basedOn w:val="a1"/>
    <w:next w:val="a1"/>
    <w:rsid w:val="00004AC6"/>
    <w:pPr>
      <w:ind w:left="200" w:hanging="200"/>
    </w:pPr>
    <w:rPr>
      <w:rFonts w:ascii="Times New Roman" w:eastAsia="MS Mincho" w:hAnsi="Times New Roman"/>
      <w:szCs w:val="20"/>
      <w:lang w:val="en-GB"/>
    </w:rPr>
  </w:style>
  <w:style w:type="paragraph" w:styleId="affff8">
    <w:name w:val="table of figures"/>
    <w:basedOn w:val="a1"/>
    <w:next w:val="a1"/>
    <w:rsid w:val="00004AC6"/>
    <w:rPr>
      <w:rFonts w:ascii="Times New Roman" w:eastAsia="MS Mincho" w:hAnsi="Times New Roman"/>
      <w:szCs w:val="20"/>
      <w:lang w:val="en-GB"/>
    </w:rPr>
  </w:style>
  <w:style w:type="paragraph" w:customStyle="1" w:styleId="1f4">
    <w:name w:val="标题1"/>
    <w:basedOn w:val="a1"/>
    <w:next w:val="a1"/>
    <w:qFormat/>
    <w:rsid w:val="00004AC6"/>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004AC6"/>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004AC6"/>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004AC6"/>
    <w:rPr>
      <w:lang w:eastAsia="en-US"/>
    </w:rPr>
  </w:style>
  <w:style w:type="paragraph" w:styleId="aff1">
    <w:name w:val="Block Text"/>
    <w:basedOn w:val="a1"/>
    <w:rsid w:val="00004AC6"/>
    <w:pPr>
      <w:spacing w:after="120"/>
      <w:ind w:leftChars="700" w:left="1440" w:rightChars="700" w:right="1440"/>
    </w:pPr>
  </w:style>
  <w:style w:type="paragraph" w:styleId="affe">
    <w:name w:val="envelope address"/>
    <w:basedOn w:val="a1"/>
    <w:rsid w:val="00004AC6"/>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004AC6"/>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004AC6"/>
    <w:pPr>
      <w:pBdr>
        <w:top w:val="single" w:sz="4" w:space="10" w:color="4472C4" w:themeColor="accent1"/>
        <w:bottom w:val="single" w:sz="4" w:space="10" w:color="4472C4" w:themeColor="accent1"/>
      </w:pBdr>
      <w:spacing w:before="360" w:after="360"/>
      <w:ind w:left="864" w:right="864"/>
      <w:jc w:val="center"/>
    </w:pPr>
    <w:rPr>
      <w:rFonts w:asciiTheme="minorHAnsi" w:eastAsiaTheme="minorEastAsia" w:hAnsiTheme="minorHAnsi" w:cstheme="minorBidi"/>
      <w:i/>
      <w:iCs/>
      <w:color w:val="4472C4"/>
      <w:kern w:val="2"/>
      <w:sz w:val="21"/>
      <w:szCs w:val="22"/>
    </w:rPr>
  </w:style>
  <w:style w:type="character" w:customStyle="1" w:styleId="1f5">
    <w:name w:val="明显引用 字符1"/>
    <w:basedOn w:val="a3"/>
    <w:uiPriority w:val="99"/>
    <w:rsid w:val="00004AC6"/>
    <w:rPr>
      <w:rFonts w:ascii="CG Times (WN)" w:eastAsia="Times New Roman" w:hAnsi="CG Times (WN)" w:cs="Times New Roman"/>
      <w:i/>
      <w:iCs/>
      <w:color w:val="4472C4" w:themeColor="accent1"/>
      <w:kern w:val="0"/>
      <w:sz w:val="20"/>
      <w:szCs w:val="24"/>
      <w:lang w:eastAsia="en-US"/>
    </w:rPr>
  </w:style>
  <w:style w:type="paragraph" w:styleId="afff7">
    <w:name w:val="Message Header"/>
    <w:basedOn w:val="a1"/>
    <w:link w:val="1f6"/>
    <w:rsid w:val="00004AC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6">
    <w:name w:val="信息标题 字符1"/>
    <w:basedOn w:val="a3"/>
    <w:link w:val="afff7"/>
    <w:rsid w:val="00004AC6"/>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004AC6"/>
    <w:pPr>
      <w:spacing w:before="200" w:after="160"/>
      <w:ind w:left="864" w:right="864"/>
      <w:jc w:val="center"/>
    </w:pPr>
    <w:rPr>
      <w:rFonts w:asciiTheme="minorHAnsi" w:eastAsiaTheme="minorEastAsia" w:hAnsiTheme="minorHAnsi" w:cstheme="minorBidi"/>
      <w:i/>
      <w:iCs/>
      <w:color w:val="404040"/>
      <w:kern w:val="2"/>
      <w:sz w:val="21"/>
      <w:szCs w:val="22"/>
    </w:rPr>
  </w:style>
  <w:style w:type="character" w:customStyle="1" w:styleId="1f7">
    <w:name w:val="引用 字符1"/>
    <w:basedOn w:val="a3"/>
    <w:uiPriority w:val="99"/>
    <w:rsid w:val="00004AC6"/>
    <w:rPr>
      <w:rFonts w:ascii="CG Times (WN)" w:eastAsia="Times New Roman" w:hAnsi="CG Times (WN)" w:cs="Times New Roman"/>
      <w:i/>
      <w:iCs/>
      <w:color w:val="404040" w:themeColor="text1" w:themeTint="BF"/>
      <w:kern w:val="0"/>
      <w:sz w:val="20"/>
      <w:szCs w:val="24"/>
      <w:lang w:eastAsia="en-US"/>
    </w:rPr>
  </w:style>
  <w:style w:type="paragraph" w:styleId="affff6">
    <w:name w:val="Subtitle"/>
    <w:basedOn w:val="a1"/>
    <w:next w:val="a1"/>
    <w:link w:val="affff5"/>
    <w:qFormat/>
    <w:rsid w:val="00004AC6"/>
    <w:pPr>
      <w:spacing w:before="240" w:after="60" w:line="312" w:lineRule="auto"/>
      <w:jc w:val="center"/>
      <w:outlineLvl w:val="1"/>
    </w:pPr>
    <w:rPr>
      <w:rFonts w:ascii="Calibri" w:eastAsia="Yu Mincho" w:hAnsi="Calibri" w:cstheme="minorBidi"/>
      <w:color w:val="5A5A5A"/>
      <w:spacing w:val="15"/>
      <w:kern w:val="2"/>
      <w:sz w:val="22"/>
      <w:szCs w:val="22"/>
    </w:rPr>
  </w:style>
  <w:style w:type="character" w:customStyle="1" w:styleId="1f8">
    <w:name w:val="副标题 字符1"/>
    <w:basedOn w:val="a3"/>
    <w:rsid w:val="00004AC6"/>
    <w:rPr>
      <w:b/>
      <w:bCs/>
      <w:kern w:val="28"/>
      <w:sz w:val="32"/>
      <w:szCs w:val="32"/>
      <w:lang w:eastAsia="en-US"/>
    </w:rPr>
  </w:style>
  <w:style w:type="paragraph" w:styleId="affffa">
    <w:name w:val="Title"/>
    <w:basedOn w:val="a1"/>
    <w:next w:val="a1"/>
    <w:link w:val="affff9"/>
    <w:qFormat/>
    <w:rsid w:val="00004AC6"/>
    <w:pPr>
      <w:spacing w:before="240" w:after="60"/>
      <w:jc w:val="center"/>
      <w:outlineLvl w:val="0"/>
    </w:pPr>
    <w:rPr>
      <w:rFonts w:ascii="Calibri Light" w:eastAsia="Yu Gothic Light" w:hAnsi="Calibri Light" w:cstheme="minorBidi"/>
      <w:spacing w:val="-10"/>
      <w:kern w:val="28"/>
      <w:sz w:val="56"/>
      <w:szCs w:val="56"/>
    </w:rPr>
  </w:style>
  <w:style w:type="character" w:customStyle="1" w:styleId="1f9">
    <w:name w:val="标题 字符1"/>
    <w:basedOn w:val="a3"/>
    <w:rsid w:val="00004AC6"/>
    <w:rPr>
      <w:rFonts w:asciiTheme="majorHAnsi" w:eastAsiaTheme="majorEastAsia" w:hAnsiTheme="majorHAnsi" w:cstheme="majorBidi"/>
      <w:b/>
      <w:bCs/>
      <w:kern w:val="0"/>
      <w:sz w:val="32"/>
      <w:szCs w:val="32"/>
      <w:lang w:eastAsia="en-US"/>
    </w:rPr>
  </w:style>
  <w:style w:type="table" w:customStyle="1" w:styleId="62">
    <w:name w:val="网格型6"/>
    <w:basedOn w:val="a4"/>
    <w:next w:val="afc"/>
    <w:rsid w:val="00004AC6"/>
    <w:rPr>
      <w:rFonts w:ascii="CG Times (WN)" w:eastAsia="宋体"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004AC6"/>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4"/>
    <w:next w:val="afc"/>
    <w:uiPriority w:val="59"/>
    <w:rsid w:val="00004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rsid w:val="00642731"/>
    <w:pPr>
      <w:tabs>
        <w:tab w:val="left" w:pos="1701"/>
        <w:tab w:val="right" w:pos="9639"/>
      </w:tabs>
      <w:spacing w:after="240" w:line="259" w:lineRule="auto"/>
    </w:pPr>
    <w:rPr>
      <w:rFonts w:ascii="Arial" w:eastAsia="Calibri" w:hAnsi="Arial" w:cs="Times New Roman"/>
      <w:b/>
      <w:kern w:val="0"/>
      <w:sz w:val="24"/>
      <w:szCs w:val="22"/>
      <w:lang w:eastAsia="zh-CN"/>
    </w:rPr>
  </w:style>
  <w:style w:type="character" w:customStyle="1" w:styleId="0MaintextChar">
    <w:name w:val="0 Main text Char"/>
    <w:link w:val="0Maintext"/>
    <w:qFormat/>
    <w:locked/>
    <w:rsid w:val="001B0AC6"/>
    <w:rPr>
      <w:rFonts w:ascii="Times New Roman" w:hAnsi="Times New Roman"/>
      <w:lang w:val="en-GB" w:eastAsia="en-US"/>
    </w:rPr>
  </w:style>
  <w:style w:type="paragraph" w:customStyle="1" w:styleId="0Maintext">
    <w:name w:val="0 Main text"/>
    <w:basedOn w:val="a1"/>
    <w:link w:val="0MaintextChar"/>
    <w:qFormat/>
    <w:rsid w:val="001B0AC6"/>
    <w:pPr>
      <w:jc w:val="both"/>
    </w:pPr>
    <w:rPr>
      <w:rFonts w:ascii="Times New Roman" w:eastAsiaTheme="minorEastAsia" w:hAnsi="Times New Roman" w:cstheme="minorBidi"/>
      <w:kern w:val="2"/>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3371</TotalTime>
  <Pages>6</Pages>
  <Words>2877</Words>
  <Characters>16400</Characters>
  <Application>Microsoft Office Word</Application>
  <DocSecurity>0</DocSecurity>
  <Lines>136</Lines>
  <Paragraphs>38</Paragraphs>
  <ScaleCrop>false</ScaleCrop>
  <Company/>
  <LinksUpToDate>false</LinksUpToDate>
  <CharactersWithSpaces>19239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简荣灵</dc:creator>
  <cp:keywords/>
  <dc:description/>
  <cp:lastModifiedBy>简荣灵</cp:lastModifiedBy>
  <cp:revision>536</cp:revision>
  <dcterms:created xsi:type="dcterms:W3CDTF">2024-02-01T02:46:00Z</dcterms:created>
  <dcterms:modified xsi:type="dcterms:W3CDTF">2024-04-05T01:55:00Z</dcterms:modified>
</cp:coreProperties>
</file>